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89B7" w14:textId="77777777" w:rsidR="007F1A16" w:rsidRPr="002D26A5" w:rsidRDefault="007F1A16" w:rsidP="00C354DE">
      <w:pPr>
        <w:pStyle w:val="Heading2"/>
        <w:tabs>
          <w:tab w:val="left" w:pos="142"/>
          <w:tab w:val="left" w:pos="284"/>
          <w:tab w:val="left" w:pos="993"/>
        </w:tabs>
        <w:spacing w:before="0" w:beforeAutospacing="0" w:line="276" w:lineRule="auto"/>
        <w:rPr>
          <w:rFonts w:ascii="Arial" w:hAnsi="Arial" w:cs="Arial"/>
          <w:sz w:val="28"/>
          <w:szCs w:val="28"/>
          <w:lang w:val="mn-MN"/>
        </w:rPr>
      </w:pPr>
      <w:r w:rsidRPr="002D26A5">
        <w:rPr>
          <w:rFonts w:ascii="Arial" w:hAnsi="Arial" w:cs="Arial"/>
          <w:b/>
          <w:bCs/>
          <w:i/>
          <w:iCs/>
          <w:sz w:val="28"/>
          <w:szCs w:val="28"/>
          <w:lang w:val="mn-MN"/>
        </w:rPr>
        <w:t>Байгууллагын хөгжлийн чиг, хандлага</w:t>
      </w:r>
    </w:p>
    <w:p w14:paraId="265A17FC" w14:textId="77777777" w:rsidR="007F1A16" w:rsidRPr="002D26A5" w:rsidRDefault="007F1A16" w:rsidP="007F1A16">
      <w:pPr>
        <w:ind w:left="357"/>
        <w:jc w:val="both"/>
        <w:rPr>
          <w:rFonts w:ascii="Arial" w:eastAsia="Times New Roman" w:hAnsi="Arial" w:cs="Arial"/>
          <w:b/>
          <w:sz w:val="24"/>
          <w:szCs w:val="24"/>
          <w:lang w:val="mn-MN"/>
        </w:rPr>
      </w:pPr>
      <w:r w:rsidRPr="002D26A5">
        <w:rPr>
          <w:rFonts w:ascii="Arial" w:eastAsia="Times New Roman" w:hAnsi="Arial" w:cs="Arial"/>
          <w:b/>
          <w:sz w:val="24"/>
          <w:szCs w:val="24"/>
          <w:lang w:val="mn-MN"/>
        </w:rPr>
        <w:t>Алсын хараа</w:t>
      </w:r>
    </w:p>
    <w:p w14:paraId="6956E49A" w14:textId="77777777" w:rsidR="007F1A16" w:rsidRPr="002D26A5" w:rsidRDefault="007F1A16" w:rsidP="007F1A16">
      <w:pPr>
        <w:ind w:left="1440"/>
        <w:jc w:val="both"/>
        <w:rPr>
          <w:rFonts w:ascii="Arial" w:eastAsia="Times New Roman" w:hAnsi="Arial" w:cs="Arial"/>
          <w:sz w:val="24"/>
          <w:szCs w:val="24"/>
          <w:lang w:val="mn-MN"/>
        </w:rPr>
      </w:pPr>
      <w:r w:rsidRPr="002D26A5">
        <w:rPr>
          <w:rFonts w:ascii="Arial" w:eastAsia="Times New Roman" w:hAnsi="Arial" w:cs="Arial"/>
          <w:sz w:val="24"/>
          <w:szCs w:val="24"/>
          <w:lang w:val="mn-MN"/>
        </w:rPr>
        <w:t>Монгол Улсын хөгжил дэвшилд манлайлагч байж, мэдлэг чадварт суурилсан мэргэшсэн нутгийн захиргааны байгууллага байх</w:t>
      </w:r>
    </w:p>
    <w:p w14:paraId="458CE1C7" w14:textId="77777777" w:rsidR="007F1A16" w:rsidRPr="002D26A5" w:rsidRDefault="007F1A16" w:rsidP="007F1A16">
      <w:pPr>
        <w:ind w:left="357"/>
        <w:jc w:val="both"/>
        <w:rPr>
          <w:rFonts w:ascii="Arial" w:eastAsia="Times New Roman" w:hAnsi="Arial" w:cs="Arial"/>
          <w:b/>
          <w:sz w:val="24"/>
          <w:szCs w:val="24"/>
          <w:lang w:val="mn-MN"/>
        </w:rPr>
      </w:pPr>
      <w:r w:rsidRPr="002D26A5">
        <w:rPr>
          <w:rFonts w:ascii="Arial" w:eastAsia="Times New Roman" w:hAnsi="Arial" w:cs="Arial"/>
          <w:b/>
          <w:sz w:val="24"/>
          <w:szCs w:val="24"/>
          <w:lang w:val="mn-MN"/>
        </w:rPr>
        <w:t xml:space="preserve"> Эрхэм зорилго</w:t>
      </w:r>
    </w:p>
    <w:p w14:paraId="48BE7678" w14:textId="77777777" w:rsidR="007F1A16" w:rsidRPr="002D26A5" w:rsidRDefault="007F1A16" w:rsidP="007F1A16">
      <w:pPr>
        <w:ind w:left="1440"/>
        <w:jc w:val="both"/>
        <w:rPr>
          <w:rFonts w:ascii="Arial" w:eastAsia="Times New Roman" w:hAnsi="Arial" w:cs="Arial"/>
          <w:sz w:val="24"/>
          <w:szCs w:val="24"/>
          <w:lang w:val="mn-MN"/>
        </w:rPr>
      </w:pPr>
      <w:r w:rsidRPr="002D26A5">
        <w:rPr>
          <w:rFonts w:ascii="Arial" w:eastAsia="Times New Roman" w:hAnsi="Arial" w:cs="Arial"/>
          <w:sz w:val="24"/>
          <w:szCs w:val="24"/>
          <w:lang w:val="mn-MN"/>
        </w:rPr>
        <w:t>Байгаль экологийн тэнцвэрт байдлыг хадгалсан, үйлдвэр, хөдөө аж ахуйн хөгжлийн төв байж, улс орны хөгжилд тэргүүлэх</w:t>
      </w:r>
    </w:p>
    <w:p w14:paraId="4DD3B801" w14:textId="77777777" w:rsidR="007F1A16" w:rsidRPr="002D26A5" w:rsidRDefault="007F1A16" w:rsidP="007F1A16">
      <w:pPr>
        <w:ind w:left="357"/>
        <w:jc w:val="both"/>
        <w:rPr>
          <w:rFonts w:ascii="Arial" w:eastAsia="Times New Roman" w:hAnsi="Arial" w:cs="Arial"/>
          <w:b/>
          <w:sz w:val="24"/>
          <w:szCs w:val="24"/>
          <w:lang w:val="mn-MN"/>
        </w:rPr>
      </w:pPr>
      <w:r w:rsidRPr="002D26A5">
        <w:rPr>
          <w:rFonts w:ascii="Arial" w:eastAsia="Times New Roman" w:hAnsi="Arial" w:cs="Arial"/>
          <w:b/>
          <w:sz w:val="24"/>
          <w:szCs w:val="24"/>
          <w:lang w:val="mn-MN"/>
        </w:rPr>
        <w:t>Эрхэмлэх үнэт зүйл</w:t>
      </w:r>
    </w:p>
    <w:p w14:paraId="4E46D31B"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1) Мэдлэгийг эрхэмлэнэ </w:t>
      </w:r>
      <w:r w:rsidRPr="002D26A5">
        <w:rPr>
          <w:rFonts w:ascii="Arial" w:eastAsia="Times New Roman" w:hAnsi="Arial" w:cs="Arial"/>
          <w:i/>
          <w:iCs/>
          <w:sz w:val="24"/>
          <w:szCs w:val="24"/>
          <w:lang w:val="mn-MN"/>
        </w:rPr>
        <w:t>(Хариуцсан ажил үүргээ гүйцэтгэхэд хангалттай мэдлэгтэй байж, түүнийгээ цаг үеийн эрэлт шаардлагад нийцүүлэн байнга хөгжүүлж, мэргэжлийн мэдлэг, ажил хэргийн нэгдлийг нягт хангаж ажиллана)</w:t>
      </w:r>
    </w:p>
    <w:p w14:paraId="0E1D9D5C"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2) Чадварыг эрхэмлэнэ </w:t>
      </w:r>
      <w:r w:rsidRPr="002D26A5">
        <w:rPr>
          <w:rFonts w:ascii="Arial" w:eastAsia="Times New Roman" w:hAnsi="Arial" w:cs="Arial"/>
          <w:i/>
          <w:iCs/>
          <w:sz w:val="24"/>
          <w:szCs w:val="24"/>
          <w:lang w:val="mn-MN"/>
        </w:rPr>
        <w:t>(Албан тушаалын чиг үүргээ хэрэгжүүлэхэд зохистой арга барил, ур чадвар, орчин үеийн мэдээллийн технологийн ололтыг чадамгай эзэмшиж, ажил үүргээ чадварлаг, үр бүтээлтэй гүйцэтгэнэ)</w:t>
      </w:r>
    </w:p>
    <w:p w14:paraId="212A9124"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3)  Хууль ёсыг эрхэмлэнэ </w:t>
      </w:r>
      <w:r w:rsidRPr="002D26A5">
        <w:rPr>
          <w:rFonts w:ascii="Arial" w:eastAsia="Times New Roman" w:hAnsi="Arial" w:cs="Arial"/>
          <w:i/>
          <w:iCs/>
          <w:sz w:val="24"/>
          <w:szCs w:val="24"/>
          <w:lang w:val="mn-MN"/>
        </w:rPr>
        <w:t>(Үндсэн хууль бусад хуулийг үйл ажиллагаандаа дээдлэн сахиж, төрийн үйлчилгээг зөвхөн тэдгээрт нийцүүлэн хараат бус, бие даасан байдлаар хүргэж хэвшинэ)</w:t>
      </w:r>
    </w:p>
    <w:p w14:paraId="790EC6D3"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4) Ёс зүйг эрхэмлэнэ </w:t>
      </w:r>
      <w:r w:rsidRPr="002D26A5">
        <w:rPr>
          <w:rFonts w:ascii="Arial" w:eastAsia="Times New Roman" w:hAnsi="Arial" w:cs="Arial"/>
          <w:i/>
          <w:iCs/>
          <w:sz w:val="24"/>
          <w:szCs w:val="24"/>
          <w:lang w:val="mn-MN"/>
        </w:rPr>
        <w:t>(Төрийн албан хаагчийн ёс зүйн дүрмийг хүлээн зөвшөөрсний үндсэн дээр төрийн албаны соёл, ёс зүйн үнэт зүйл, зарчим, хэм хэмжээ, шаардлагуудыг сахин биелүүлж, ёс зүйн аливаа зөрчилгүйгээр ажиллана)</w:t>
      </w:r>
    </w:p>
    <w:p w14:paraId="46EE880F"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5) Шударга ёсыг эрхэмлэнэ </w:t>
      </w:r>
      <w:r w:rsidRPr="002D26A5">
        <w:rPr>
          <w:rFonts w:ascii="Arial" w:eastAsia="Times New Roman" w:hAnsi="Arial" w:cs="Arial"/>
          <w:i/>
          <w:iCs/>
          <w:sz w:val="24"/>
          <w:szCs w:val="24"/>
          <w:lang w:val="mn-MN"/>
        </w:rPr>
        <w:t>(Албаны үйл ажиллагаа явуулах, үйлчилгээ үзүүлэх, шийдвэр гаргахдаа аливаа хэлбэрээр ялгаварлахгүй, тал тохой татахгүй, ямарваа хөндлөнгийн нөлөөлөлд орохгүй, ашиг сонирхлын зөрчилд автахгүйгээр зөвхөн нийтийн ашиг сонирхолд нийцүүлж, чин шударгаар ажиллана)</w:t>
      </w:r>
    </w:p>
    <w:p w14:paraId="47E68795"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6) Соёлтой харилцааг эрхэмлэнэ </w:t>
      </w:r>
      <w:r w:rsidRPr="002D26A5">
        <w:rPr>
          <w:rFonts w:ascii="Arial" w:eastAsia="Times New Roman" w:hAnsi="Arial" w:cs="Arial"/>
          <w:i/>
          <w:iCs/>
          <w:sz w:val="24"/>
          <w:szCs w:val="24"/>
          <w:lang w:val="mn-MN"/>
        </w:rPr>
        <w:t>(Иргэдэд байнга хүндэтгэлтэй хандаж, тэдний итгэлийг олох хэмжээнд харилцааны соёлыг эзэмшин, үйл ажиллагаа, үйлчилгээгээ эелдэг, уриалгахан, ил тод байлгаж, олон нийтийн санаа бодлыг байнга авч, тэдний эрэлт хэрэгцээнд нийцүүлэн ажиллана)</w:t>
      </w:r>
    </w:p>
    <w:p w14:paraId="71EC3AB0"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 xml:space="preserve">7) Үнэнч байдлыг эрхэмлэнэ </w:t>
      </w:r>
      <w:r w:rsidRPr="002D26A5">
        <w:rPr>
          <w:rFonts w:ascii="Arial" w:eastAsia="Times New Roman" w:hAnsi="Arial" w:cs="Arial"/>
          <w:i/>
          <w:iCs/>
          <w:sz w:val="24"/>
          <w:szCs w:val="24"/>
          <w:lang w:val="mn-MN"/>
        </w:rPr>
        <w:t>(Төрийн албандаа ямагт чин сэтгэлээсээ өөриймсөг хандаж, албан үүргээ аль болох үр бүтээлтэй, илүү чанартай гүйцэтгэх талаар санаачилга, идэвх зүтгэл гарган, иргэдэд төрийн үйлчилгээг бүрэн дүүрэн үзүүлэх талаар боломжтой бүх нөөц бололцоог дүүрэн ашиглаж ажиллана)</w:t>
      </w:r>
    </w:p>
    <w:p w14:paraId="0E9470CB"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lastRenderedPageBreak/>
        <w:t xml:space="preserve">8) Шуурхай байдлыг эрхэмлэнэ </w:t>
      </w:r>
      <w:r w:rsidRPr="002D26A5">
        <w:rPr>
          <w:rFonts w:ascii="Arial" w:eastAsia="Times New Roman" w:hAnsi="Arial" w:cs="Arial"/>
          <w:iCs/>
          <w:sz w:val="24"/>
          <w:szCs w:val="24"/>
          <w:lang w:val="mn-MN"/>
        </w:rPr>
        <w:t>(Албаны үйл ажиллагааг явуулахдаа бусдад элдэв чирэгдэл учруулахгүй байж, ялангуяа иргэдийн өргөдөл, гомдол, санал хүсэлтэд нэн анхааралтай хандаж, боломжит хамгийн бага хугацаанд шийдвэрлэсэн хариу өгөх хэмжээнд зохион байгуулна)</w:t>
      </w:r>
    </w:p>
    <w:p w14:paraId="6FB7E326" w14:textId="77777777" w:rsidR="007F1A16" w:rsidRPr="002D26A5" w:rsidRDefault="007F1A16" w:rsidP="007F1A16">
      <w:pPr>
        <w:jc w:val="both"/>
        <w:rPr>
          <w:rFonts w:ascii="Arial" w:eastAsia="Times New Roman" w:hAnsi="Arial" w:cs="Arial"/>
          <w:sz w:val="24"/>
          <w:szCs w:val="24"/>
          <w:lang w:val="mn-MN"/>
        </w:rPr>
      </w:pPr>
      <w:r w:rsidRPr="002D26A5">
        <w:rPr>
          <w:rFonts w:ascii="Arial" w:eastAsia="Times New Roman" w:hAnsi="Arial" w:cs="Arial"/>
          <w:sz w:val="24"/>
          <w:szCs w:val="24"/>
          <w:lang w:val="mn-MN"/>
        </w:rPr>
        <w:t>9) Хариуцлага</w:t>
      </w:r>
      <w:r w:rsidRPr="002D26A5">
        <w:rPr>
          <w:rFonts w:ascii="Arial" w:eastAsia="Times New Roman" w:hAnsi="Arial" w:cs="Arial"/>
          <w:b/>
          <w:bCs/>
          <w:sz w:val="24"/>
          <w:szCs w:val="24"/>
          <w:lang w:val="mn-MN"/>
        </w:rPr>
        <w:t xml:space="preserve">, </w:t>
      </w:r>
      <w:r w:rsidRPr="002D26A5">
        <w:rPr>
          <w:rFonts w:ascii="Arial" w:eastAsia="Times New Roman" w:hAnsi="Arial" w:cs="Arial"/>
          <w:sz w:val="24"/>
          <w:szCs w:val="24"/>
          <w:lang w:val="mn-MN"/>
        </w:rPr>
        <w:t xml:space="preserve">ил тод байдлыг эрхэмлэнэ </w:t>
      </w:r>
      <w:r w:rsidRPr="002D26A5">
        <w:rPr>
          <w:rFonts w:ascii="Arial" w:eastAsia="Times New Roman" w:hAnsi="Arial" w:cs="Arial"/>
          <w:iCs/>
          <w:sz w:val="24"/>
          <w:szCs w:val="24"/>
          <w:lang w:val="mn-MN"/>
        </w:rPr>
        <w:t>(Албаны ажил хэргийг явуулахдаа өөрөөсөө зайлуулах, хариуцлагаас зайлсхийх зэргээр амиа аргацаах зохисгүй байдал гаргахгүй байж, хууль тогтоомжийн хүрээнд мэдээллийн ил тод, нээлттэй байх зарчмыг баримтлан, ажилдаа эзэн болж, шийдэмгийн зоримог ажиллан, түүнийхээ гүйцэтгэлийн үр дүнг биечлэн хариуцна)</w:t>
      </w:r>
    </w:p>
    <w:p w14:paraId="7C922CFA" w14:textId="77777777" w:rsidR="007F1A16" w:rsidRPr="002D26A5" w:rsidRDefault="007F1A16" w:rsidP="007F1A16">
      <w:pPr>
        <w:ind w:left="1440"/>
        <w:jc w:val="both"/>
        <w:rPr>
          <w:rFonts w:ascii="Arial" w:eastAsia="Times New Roman" w:hAnsi="Arial" w:cs="Arial"/>
          <w:sz w:val="24"/>
          <w:szCs w:val="24"/>
          <w:lang w:val="mn-MN"/>
        </w:rPr>
      </w:pPr>
    </w:p>
    <w:p w14:paraId="0ED45C8C" w14:textId="77777777" w:rsidR="0083276E" w:rsidRPr="002D26A5" w:rsidRDefault="0083276E" w:rsidP="00C9399C">
      <w:pPr>
        <w:rPr>
          <w:rFonts w:ascii="Arial" w:hAnsi="Arial" w:cs="Arial"/>
          <w:sz w:val="24"/>
          <w:szCs w:val="24"/>
          <w:lang w:val="mn-MN"/>
        </w:rPr>
      </w:pPr>
    </w:p>
    <w:p w14:paraId="03EF25BA" w14:textId="77777777" w:rsidR="007F1A16" w:rsidRPr="002D26A5" w:rsidRDefault="007F1A16" w:rsidP="00C9399C">
      <w:pPr>
        <w:rPr>
          <w:rFonts w:ascii="Arial" w:hAnsi="Arial" w:cs="Arial"/>
          <w:sz w:val="24"/>
          <w:szCs w:val="24"/>
          <w:lang w:val="mn-MN"/>
        </w:rPr>
      </w:pPr>
    </w:p>
    <w:p w14:paraId="08871343" w14:textId="77777777" w:rsidR="007F1A16" w:rsidRPr="002D26A5" w:rsidRDefault="007F1A16" w:rsidP="00C9399C">
      <w:pPr>
        <w:rPr>
          <w:rFonts w:ascii="Arial" w:hAnsi="Arial" w:cs="Arial"/>
          <w:sz w:val="24"/>
          <w:szCs w:val="24"/>
          <w:lang w:val="mn-MN"/>
        </w:rPr>
      </w:pPr>
    </w:p>
    <w:p w14:paraId="40FA97C7" w14:textId="77777777" w:rsidR="007F1A16" w:rsidRPr="002D26A5" w:rsidRDefault="007F1A16" w:rsidP="00C9399C">
      <w:pPr>
        <w:rPr>
          <w:rFonts w:ascii="Arial" w:hAnsi="Arial" w:cs="Arial"/>
          <w:sz w:val="24"/>
          <w:szCs w:val="24"/>
          <w:lang w:val="mn-MN"/>
        </w:rPr>
      </w:pPr>
    </w:p>
    <w:p w14:paraId="689D8E19" w14:textId="77777777" w:rsidR="007F1A16" w:rsidRPr="002D26A5" w:rsidRDefault="007F1A16" w:rsidP="00C9399C">
      <w:pPr>
        <w:rPr>
          <w:rFonts w:ascii="Arial" w:hAnsi="Arial" w:cs="Arial"/>
          <w:sz w:val="24"/>
          <w:szCs w:val="24"/>
          <w:lang w:val="mn-MN"/>
        </w:rPr>
      </w:pPr>
    </w:p>
    <w:p w14:paraId="7F6148FE" w14:textId="77777777" w:rsidR="007F1A16" w:rsidRPr="002D26A5" w:rsidRDefault="007F1A16" w:rsidP="00C9399C">
      <w:pPr>
        <w:rPr>
          <w:rFonts w:ascii="Arial" w:hAnsi="Arial" w:cs="Arial"/>
          <w:sz w:val="24"/>
          <w:szCs w:val="24"/>
          <w:lang w:val="mn-MN"/>
        </w:rPr>
      </w:pPr>
    </w:p>
    <w:p w14:paraId="523A3866" w14:textId="77777777" w:rsidR="007F1A16" w:rsidRPr="002D26A5" w:rsidRDefault="007F1A16" w:rsidP="00C9399C">
      <w:pPr>
        <w:rPr>
          <w:rFonts w:ascii="Arial" w:hAnsi="Arial" w:cs="Arial"/>
          <w:sz w:val="24"/>
          <w:szCs w:val="24"/>
          <w:lang w:val="mn-MN"/>
        </w:rPr>
      </w:pPr>
    </w:p>
    <w:p w14:paraId="1E929246" w14:textId="77777777" w:rsidR="007F1A16" w:rsidRPr="002D26A5" w:rsidRDefault="007F1A16" w:rsidP="00C9399C">
      <w:pPr>
        <w:rPr>
          <w:rFonts w:ascii="Arial" w:hAnsi="Arial" w:cs="Arial"/>
          <w:sz w:val="24"/>
          <w:szCs w:val="24"/>
          <w:lang w:val="mn-MN"/>
        </w:rPr>
      </w:pPr>
    </w:p>
    <w:p w14:paraId="78024C83" w14:textId="77777777" w:rsidR="007F1A16" w:rsidRPr="002D26A5" w:rsidRDefault="007F1A16" w:rsidP="00C9399C">
      <w:pPr>
        <w:rPr>
          <w:rFonts w:ascii="Arial" w:hAnsi="Arial" w:cs="Arial"/>
          <w:sz w:val="24"/>
          <w:szCs w:val="24"/>
          <w:lang w:val="mn-MN"/>
        </w:rPr>
      </w:pPr>
    </w:p>
    <w:p w14:paraId="0B3E2991" w14:textId="77777777" w:rsidR="007F1A16" w:rsidRPr="002D26A5" w:rsidRDefault="007F1A16" w:rsidP="00C9399C">
      <w:pPr>
        <w:rPr>
          <w:rFonts w:ascii="Arial" w:hAnsi="Arial" w:cs="Arial"/>
          <w:sz w:val="24"/>
          <w:szCs w:val="24"/>
          <w:lang w:val="mn-MN"/>
        </w:rPr>
      </w:pPr>
    </w:p>
    <w:p w14:paraId="6ACD4969" w14:textId="77777777" w:rsidR="007F1A16" w:rsidRPr="002D26A5" w:rsidRDefault="007F1A16" w:rsidP="00C9399C">
      <w:pPr>
        <w:rPr>
          <w:rFonts w:ascii="Arial" w:hAnsi="Arial" w:cs="Arial"/>
          <w:sz w:val="24"/>
          <w:szCs w:val="24"/>
          <w:lang w:val="mn-MN"/>
        </w:rPr>
      </w:pPr>
    </w:p>
    <w:p w14:paraId="608621A7" w14:textId="77777777" w:rsidR="007F1A16" w:rsidRPr="002D26A5" w:rsidRDefault="007F1A16" w:rsidP="00C9399C">
      <w:pPr>
        <w:rPr>
          <w:rFonts w:ascii="Arial" w:hAnsi="Arial" w:cs="Arial"/>
          <w:sz w:val="24"/>
          <w:szCs w:val="24"/>
          <w:lang w:val="mn-MN"/>
        </w:rPr>
      </w:pPr>
    </w:p>
    <w:p w14:paraId="14C5DBB6" w14:textId="77777777" w:rsidR="007F1A16" w:rsidRPr="002D26A5" w:rsidRDefault="007F1A16" w:rsidP="00C9399C">
      <w:pPr>
        <w:rPr>
          <w:rFonts w:ascii="Arial" w:hAnsi="Arial" w:cs="Arial"/>
          <w:sz w:val="24"/>
          <w:szCs w:val="24"/>
          <w:lang w:val="mn-MN"/>
        </w:rPr>
      </w:pPr>
    </w:p>
    <w:p w14:paraId="058A9902" w14:textId="77777777" w:rsidR="007F1A16" w:rsidRPr="002D26A5" w:rsidRDefault="007F1A16" w:rsidP="00C9399C">
      <w:pPr>
        <w:rPr>
          <w:rFonts w:ascii="Arial" w:hAnsi="Arial" w:cs="Arial"/>
          <w:sz w:val="24"/>
          <w:szCs w:val="24"/>
          <w:lang w:val="mn-MN"/>
        </w:rPr>
      </w:pPr>
    </w:p>
    <w:p w14:paraId="311C8492" w14:textId="77777777" w:rsidR="007F1A16" w:rsidRPr="002D26A5" w:rsidRDefault="007F1A16" w:rsidP="00C9399C">
      <w:pPr>
        <w:rPr>
          <w:rFonts w:ascii="Arial" w:hAnsi="Arial" w:cs="Arial"/>
          <w:sz w:val="24"/>
          <w:szCs w:val="24"/>
          <w:lang w:val="mn-MN"/>
        </w:rPr>
      </w:pPr>
    </w:p>
    <w:p w14:paraId="2E169A46" w14:textId="77777777" w:rsidR="007F1A16" w:rsidRPr="002D26A5" w:rsidRDefault="007F1A16" w:rsidP="00C9399C">
      <w:pPr>
        <w:rPr>
          <w:rFonts w:ascii="Arial" w:hAnsi="Arial" w:cs="Arial"/>
          <w:sz w:val="24"/>
          <w:szCs w:val="24"/>
          <w:lang w:val="mn-MN"/>
        </w:rPr>
      </w:pPr>
    </w:p>
    <w:p w14:paraId="342942FA" w14:textId="77777777" w:rsidR="007F1A16" w:rsidRPr="002D26A5" w:rsidRDefault="007F1A16" w:rsidP="00C9399C">
      <w:pPr>
        <w:rPr>
          <w:rFonts w:ascii="Arial" w:hAnsi="Arial" w:cs="Arial"/>
          <w:sz w:val="24"/>
          <w:szCs w:val="24"/>
          <w:lang w:val="mn-MN"/>
        </w:rPr>
      </w:pPr>
    </w:p>
    <w:p w14:paraId="2DFB389A" w14:textId="77777777" w:rsidR="00CE017E" w:rsidRPr="002D26A5" w:rsidRDefault="00144BAE" w:rsidP="00C9399C">
      <w:pPr>
        <w:pStyle w:val="Heading2"/>
        <w:tabs>
          <w:tab w:val="left" w:pos="142"/>
          <w:tab w:val="left" w:pos="284"/>
          <w:tab w:val="left" w:pos="993"/>
        </w:tabs>
        <w:spacing w:before="0" w:beforeAutospacing="0" w:afterAutospacing="0" w:line="276" w:lineRule="auto"/>
        <w:jc w:val="right"/>
        <w:rPr>
          <w:rFonts w:ascii="Arial" w:hAnsi="Arial" w:cs="Arial"/>
          <w:sz w:val="20"/>
          <w:szCs w:val="24"/>
          <w:lang w:val="mn-MN"/>
        </w:rPr>
      </w:pPr>
      <w:r w:rsidRPr="002D26A5">
        <w:rPr>
          <w:rFonts w:ascii="Arial" w:eastAsiaTheme="minorHAnsi" w:hAnsi="Arial" w:cs="Arial"/>
          <w:szCs w:val="24"/>
          <w:lang w:val="mn-MN"/>
        </w:rPr>
        <w:lastRenderedPageBreak/>
        <w:tab/>
      </w:r>
      <w:r w:rsidRPr="002D26A5">
        <w:rPr>
          <w:rFonts w:ascii="Arial" w:eastAsiaTheme="minorHAnsi" w:hAnsi="Arial" w:cs="Arial"/>
          <w:szCs w:val="24"/>
          <w:lang w:val="mn-MN"/>
        </w:rPr>
        <w:tab/>
      </w:r>
      <w:r w:rsidRPr="002D26A5">
        <w:rPr>
          <w:rFonts w:ascii="Arial" w:eastAsiaTheme="minorHAnsi" w:hAnsi="Arial" w:cs="Arial"/>
          <w:szCs w:val="24"/>
          <w:lang w:val="mn-MN"/>
        </w:rPr>
        <w:tab/>
      </w:r>
      <w:r w:rsidRPr="002D26A5">
        <w:rPr>
          <w:rFonts w:ascii="Arial" w:eastAsiaTheme="minorHAnsi" w:hAnsi="Arial" w:cs="Arial"/>
          <w:szCs w:val="24"/>
          <w:lang w:val="mn-MN"/>
        </w:rPr>
        <w:tab/>
      </w:r>
      <w:r w:rsidR="00080A55" w:rsidRPr="002D26A5">
        <w:rPr>
          <w:rFonts w:ascii="Arial" w:hAnsi="Arial" w:cs="Arial"/>
          <w:sz w:val="20"/>
          <w:szCs w:val="24"/>
          <w:lang w:val="mn-MN"/>
        </w:rPr>
        <w:t xml:space="preserve">Баянтал  сумын </w:t>
      </w:r>
      <w:r w:rsidR="00CE017E" w:rsidRPr="002D26A5">
        <w:rPr>
          <w:rFonts w:ascii="Arial" w:hAnsi="Arial" w:cs="Arial"/>
          <w:sz w:val="20"/>
          <w:szCs w:val="24"/>
          <w:lang w:val="mn-MN"/>
        </w:rPr>
        <w:t xml:space="preserve">Засаг даргын Тамгын газрын </w:t>
      </w:r>
    </w:p>
    <w:p w14:paraId="19B7463D" w14:textId="77777777" w:rsidR="00CE017E" w:rsidRPr="002D26A5" w:rsidRDefault="007B7BAE" w:rsidP="00C9399C">
      <w:pPr>
        <w:pStyle w:val="Heading2"/>
        <w:tabs>
          <w:tab w:val="left" w:pos="142"/>
          <w:tab w:val="left" w:pos="284"/>
          <w:tab w:val="left" w:pos="993"/>
        </w:tabs>
        <w:spacing w:before="0" w:beforeAutospacing="0" w:afterAutospacing="0" w:line="276" w:lineRule="auto"/>
        <w:ind w:firstLine="284"/>
        <w:jc w:val="right"/>
        <w:rPr>
          <w:rFonts w:ascii="Arial" w:hAnsi="Arial" w:cs="Arial"/>
          <w:sz w:val="20"/>
          <w:szCs w:val="24"/>
          <w:lang w:val="mn-MN"/>
        </w:rPr>
      </w:pPr>
      <w:r w:rsidRPr="002D26A5">
        <w:rPr>
          <w:rFonts w:ascii="Arial" w:hAnsi="Arial" w:cs="Arial"/>
          <w:sz w:val="20"/>
          <w:szCs w:val="24"/>
          <w:lang w:val="mn-MN"/>
        </w:rPr>
        <w:t>даргын 20</w:t>
      </w:r>
      <w:r w:rsidR="00C62102" w:rsidRPr="002D26A5">
        <w:rPr>
          <w:rFonts w:ascii="Arial" w:hAnsi="Arial" w:cs="Arial"/>
          <w:sz w:val="20"/>
          <w:szCs w:val="24"/>
          <w:lang w:val="mn-MN"/>
        </w:rPr>
        <w:t>2</w:t>
      </w:r>
      <w:r w:rsidRPr="002D26A5">
        <w:rPr>
          <w:rFonts w:ascii="Arial" w:hAnsi="Arial" w:cs="Arial"/>
          <w:sz w:val="20"/>
          <w:szCs w:val="24"/>
          <w:lang w:val="mn-MN"/>
        </w:rPr>
        <w:t>1</w:t>
      </w:r>
      <w:r w:rsidR="00BA6196" w:rsidRPr="002D26A5">
        <w:rPr>
          <w:rFonts w:ascii="Arial" w:hAnsi="Arial" w:cs="Arial"/>
          <w:sz w:val="20"/>
          <w:szCs w:val="24"/>
          <w:lang w:val="mn-MN"/>
        </w:rPr>
        <w:t xml:space="preserve"> оны....</w:t>
      </w:r>
      <w:r w:rsidR="00CE017E" w:rsidRPr="002D26A5">
        <w:rPr>
          <w:rFonts w:ascii="Arial" w:hAnsi="Arial" w:cs="Arial"/>
          <w:sz w:val="20"/>
          <w:szCs w:val="24"/>
          <w:lang w:val="mn-MN"/>
        </w:rPr>
        <w:t xml:space="preserve"> сарын ...-ны өдрийн </w:t>
      </w:r>
    </w:p>
    <w:p w14:paraId="270E40EB" w14:textId="77777777" w:rsidR="00CE017E" w:rsidRPr="002D26A5" w:rsidRDefault="009961FA" w:rsidP="00C9399C">
      <w:pPr>
        <w:pStyle w:val="Heading2"/>
        <w:tabs>
          <w:tab w:val="left" w:pos="142"/>
          <w:tab w:val="left" w:pos="284"/>
          <w:tab w:val="left" w:pos="993"/>
        </w:tabs>
        <w:spacing w:before="0" w:beforeAutospacing="0" w:afterAutospacing="0" w:line="276" w:lineRule="auto"/>
        <w:ind w:firstLine="284"/>
        <w:jc w:val="right"/>
        <w:rPr>
          <w:rFonts w:ascii="Arial" w:hAnsi="Arial" w:cs="Arial"/>
          <w:sz w:val="20"/>
          <w:szCs w:val="24"/>
          <w:lang w:val="mn-MN"/>
        </w:rPr>
      </w:pPr>
      <w:r w:rsidRPr="002D26A5">
        <w:rPr>
          <w:rFonts w:ascii="Arial" w:hAnsi="Arial" w:cs="Arial"/>
          <w:sz w:val="20"/>
          <w:szCs w:val="24"/>
          <w:lang w:val="mn-MN"/>
        </w:rPr>
        <w:t>.....тоот тушаалын нэг дүгээр</w:t>
      </w:r>
      <w:r w:rsidR="00CE017E" w:rsidRPr="002D26A5">
        <w:rPr>
          <w:rFonts w:ascii="Arial" w:hAnsi="Arial" w:cs="Arial"/>
          <w:sz w:val="20"/>
          <w:szCs w:val="24"/>
          <w:lang w:val="mn-MN"/>
        </w:rPr>
        <w:t xml:space="preserve"> хавсралт</w:t>
      </w:r>
    </w:p>
    <w:p w14:paraId="68DD3808" w14:textId="77777777" w:rsidR="00CE017E" w:rsidRPr="002D26A5" w:rsidRDefault="00CE017E" w:rsidP="00C9399C">
      <w:pPr>
        <w:tabs>
          <w:tab w:val="left" w:pos="142"/>
          <w:tab w:val="left" w:pos="284"/>
          <w:tab w:val="left" w:pos="993"/>
        </w:tabs>
        <w:spacing w:before="0" w:beforeAutospacing="0" w:after="0" w:afterAutospacing="0"/>
        <w:ind w:firstLine="284"/>
        <w:jc w:val="center"/>
        <w:rPr>
          <w:rFonts w:ascii="Arial" w:hAnsi="Arial" w:cs="Arial"/>
          <w:b/>
          <w:sz w:val="24"/>
          <w:szCs w:val="24"/>
          <w:lang w:val="mn-MN"/>
        </w:rPr>
      </w:pPr>
    </w:p>
    <w:p w14:paraId="09BB81BF" w14:textId="77777777" w:rsidR="00BE437A" w:rsidRPr="002D26A5" w:rsidRDefault="00BE437A" w:rsidP="00C9399C">
      <w:pPr>
        <w:tabs>
          <w:tab w:val="left" w:pos="142"/>
          <w:tab w:val="left" w:pos="284"/>
          <w:tab w:val="left" w:pos="993"/>
        </w:tabs>
        <w:spacing w:before="0" w:beforeAutospacing="0" w:after="0" w:afterAutospacing="0"/>
        <w:ind w:firstLine="284"/>
        <w:jc w:val="center"/>
        <w:rPr>
          <w:rFonts w:ascii="Arial" w:hAnsi="Arial" w:cs="Arial"/>
          <w:b/>
          <w:sz w:val="24"/>
          <w:szCs w:val="24"/>
          <w:lang w:val="mn-MN"/>
        </w:rPr>
      </w:pPr>
    </w:p>
    <w:p w14:paraId="796D3302" w14:textId="77777777" w:rsidR="00CE017E" w:rsidRPr="002D26A5" w:rsidRDefault="00080A55" w:rsidP="00C9399C">
      <w:pPr>
        <w:tabs>
          <w:tab w:val="left" w:pos="142"/>
          <w:tab w:val="left" w:pos="284"/>
          <w:tab w:val="left" w:pos="993"/>
        </w:tabs>
        <w:spacing w:before="0" w:beforeAutospacing="0" w:after="0" w:afterAutospacing="0"/>
        <w:ind w:firstLine="284"/>
        <w:jc w:val="center"/>
        <w:rPr>
          <w:rFonts w:ascii="Arial" w:hAnsi="Arial" w:cs="Arial"/>
          <w:b/>
          <w:sz w:val="24"/>
          <w:szCs w:val="24"/>
          <w:lang w:val="mn-MN"/>
        </w:rPr>
      </w:pPr>
      <w:r w:rsidRPr="002D26A5">
        <w:rPr>
          <w:rFonts w:ascii="Arial" w:hAnsi="Arial" w:cs="Arial"/>
          <w:b/>
          <w:sz w:val="24"/>
          <w:szCs w:val="24"/>
          <w:lang w:val="mn-MN"/>
        </w:rPr>
        <w:t xml:space="preserve">БАЯНТАЛ </w:t>
      </w:r>
      <w:proofErr w:type="spellStart"/>
      <w:r w:rsidRPr="002D26A5">
        <w:rPr>
          <w:rFonts w:ascii="Arial" w:hAnsi="Arial" w:cs="Arial"/>
          <w:b/>
          <w:sz w:val="24"/>
          <w:szCs w:val="24"/>
          <w:lang w:val="mn-MN"/>
        </w:rPr>
        <w:t>СУМЫН</w:t>
      </w:r>
      <w:r w:rsidR="005016F8" w:rsidRPr="002D26A5">
        <w:rPr>
          <w:rFonts w:ascii="Arial" w:hAnsi="Arial" w:cs="Arial"/>
          <w:b/>
          <w:sz w:val="24"/>
          <w:szCs w:val="24"/>
          <w:lang w:val="mn-MN"/>
        </w:rPr>
        <w:t>ЗАСАГ</w:t>
      </w:r>
      <w:proofErr w:type="spellEnd"/>
      <w:r w:rsidR="005016F8" w:rsidRPr="002D26A5">
        <w:rPr>
          <w:rFonts w:ascii="Arial" w:hAnsi="Arial" w:cs="Arial"/>
          <w:b/>
          <w:sz w:val="24"/>
          <w:szCs w:val="24"/>
          <w:lang w:val="mn-MN"/>
        </w:rPr>
        <w:t xml:space="preserve"> ДАРГЫН</w:t>
      </w:r>
    </w:p>
    <w:p w14:paraId="6D4ABD86" w14:textId="77777777" w:rsidR="00CE017E" w:rsidRPr="002D26A5" w:rsidRDefault="005016F8" w:rsidP="00C9399C">
      <w:pPr>
        <w:tabs>
          <w:tab w:val="left" w:pos="142"/>
          <w:tab w:val="left" w:pos="284"/>
          <w:tab w:val="left" w:pos="993"/>
        </w:tabs>
        <w:spacing w:before="0" w:beforeAutospacing="0" w:after="0" w:afterAutospacing="0"/>
        <w:ind w:firstLine="284"/>
        <w:jc w:val="center"/>
        <w:rPr>
          <w:rFonts w:ascii="Arial" w:hAnsi="Arial" w:cs="Arial"/>
          <w:sz w:val="24"/>
          <w:szCs w:val="24"/>
          <w:lang w:val="mn-MN"/>
        </w:rPr>
      </w:pPr>
      <w:r w:rsidRPr="002D26A5">
        <w:rPr>
          <w:rFonts w:ascii="Arial" w:hAnsi="Arial" w:cs="Arial"/>
          <w:b/>
          <w:sz w:val="24"/>
          <w:szCs w:val="24"/>
          <w:lang w:val="mn-MN"/>
        </w:rPr>
        <w:t>ТАМГЫН ГАЗРЫН</w:t>
      </w:r>
      <w:r w:rsidR="00CE017E" w:rsidRPr="002D26A5">
        <w:rPr>
          <w:rFonts w:ascii="Arial" w:hAnsi="Arial" w:cs="Arial"/>
          <w:b/>
          <w:sz w:val="24"/>
          <w:szCs w:val="24"/>
          <w:lang w:val="mn-MN"/>
        </w:rPr>
        <w:t xml:space="preserve"> ХӨДӨЛМӨРИЙН </w:t>
      </w:r>
      <w:r w:rsidRPr="002D26A5">
        <w:rPr>
          <w:rFonts w:ascii="Arial" w:hAnsi="Arial" w:cs="Arial"/>
          <w:b/>
          <w:sz w:val="24"/>
          <w:szCs w:val="24"/>
          <w:lang w:val="mn-MN"/>
        </w:rPr>
        <w:t>ДОТООД ЖУРАМ</w:t>
      </w:r>
    </w:p>
    <w:p w14:paraId="6755A9CD" w14:textId="77777777" w:rsidR="00CE017E" w:rsidRPr="002D26A5" w:rsidRDefault="00CE017E" w:rsidP="00C9399C">
      <w:pPr>
        <w:pStyle w:val="Default"/>
        <w:spacing w:line="276" w:lineRule="auto"/>
        <w:ind w:firstLine="284"/>
        <w:jc w:val="center"/>
        <w:rPr>
          <w:b/>
          <w:color w:val="auto"/>
          <w:lang w:val="mn-MN"/>
        </w:rPr>
      </w:pPr>
    </w:p>
    <w:p w14:paraId="5C5FFB82" w14:textId="77777777" w:rsidR="00076FE2" w:rsidRPr="002D26A5" w:rsidRDefault="00076FE2" w:rsidP="00C9399C">
      <w:pPr>
        <w:pStyle w:val="Default"/>
        <w:spacing w:line="276" w:lineRule="auto"/>
        <w:ind w:firstLine="284"/>
        <w:jc w:val="center"/>
        <w:rPr>
          <w:b/>
          <w:color w:val="auto"/>
          <w:u w:val="single"/>
          <w:lang w:val="mn-MN"/>
        </w:rPr>
      </w:pPr>
      <w:r w:rsidRPr="002D26A5">
        <w:rPr>
          <w:b/>
          <w:color w:val="auto"/>
          <w:u w:val="single"/>
          <w:lang w:val="mn-MN"/>
        </w:rPr>
        <w:t>Н</w:t>
      </w:r>
      <w:r w:rsidR="00CE017E" w:rsidRPr="002D26A5">
        <w:rPr>
          <w:b/>
          <w:color w:val="auto"/>
          <w:u w:val="single"/>
          <w:lang w:val="mn-MN"/>
        </w:rPr>
        <w:t>эг</w:t>
      </w:r>
      <w:r w:rsidRPr="002D26A5">
        <w:rPr>
          <w:b/>
          <w:color w:val="auto"/>
          <w:u w:val="single"/>
          <w:lang w:val="mn-MN"/>
        </w:rPr>
        <w:t>. Нийтлэг үндэслэл</w:t>
      </w:r>
    </w:p>
    <w:p w14:paraId="6940827D" w14:textId="77777777" w:rsidR="00104B75" w:rsidRPr="002D26A5" w:rsidRDefault="00104B75" w:rsidP="00C9399C">
      <w:pPr>
        <w:pStyle w:val="Default"/>
        <w:spacing w:line="276" w:lineRule="auto"/>
        <w:ind w:firstLine="284"/>
        <w:jc w:val="center"/>
        <w:rPr>
          <w:b/>
          <w:color w:val="auto"/>
          <w:lang w:val="mn-MN"/>
        </w:rPr>
      </w:pPr>
    </w:p>
    <w:p w14:paraId="6ADAF490" w14:textId="77777777" w:rsidR="00104B75" w:rsidRPr="002D26A5" w:rsidRDefault="00DA69B0" w:rsidP="00C9399C">
      <w:pPr>
        <w:pStyle w:val="ListParagraph"/>
        <w:numPr>
          <w:ilvl w:val="1"/>
          <w:numId w:val="4"/>
        </w:numPr>
        <w:tabs>
          <w:tab w:val="left" w:pos="0"/>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Энэхүү журмын зорилго нь </w:t>
      </w:r>
      <w:r w:rsidR="00080A55" w:rsidRPr="002D26A5">
        <w:rPr>
          <w:rFonts w:ascii="Arial" w:hAnsi="Arial" w:cs="Arial"/>
          <w:lang w:val="mn-MN"/>
        </w:rPr>
        <w:t>Баянтал сумын</w:t>
      </w:r>
      <w:r w:rsidR="00CE017E" w:rsidRPr="002D26A5">
        <w:rPr>
          <w:rFonts w:ascii="Arial" w:hAnsi="Arial" w:cs="Arial"/>
          <w:lang w:val="mn-MN"/>
        </w:rPr>
        <w:t xml:space="preserve"> Засаг даргын Тамгын газарт /цаашид Тамгын газар гэх/ Монгол Улсын хууль тогтоомж, төр засгийн шийдвэрийг мөрдүүлж хэрэгжүүлэх, нийт ажилтнуудын ажил үүргийг оновчтой зохион байгуулж, </w:t>
      </w:r>
      <w:r w:rsidR="00104B75" w:rsidRPr="002D26A5">
        <w:rPr>
          <w:rFonts w:ascii="Arial" w:hAnsi="Arial" w:cs="Arial"/>
          <w:lang w:val="mn-MN"/>
        </w:rPr>
        <w:t xml:space="preserve">эвсэг бүтээлч хамт олныг төлөвшүүлэн, </w:t>
      </w:r>
      <w:r w:rsidR="00CE017E" w:rsidRPr="002D26A5">
        <w:rPr>
          <w:rFonts w:ascii="Arial" w:hAnsi="Arial" w:cs="Arial"/>
          <w:lang w:val="mn-MN"/>
        </w:rPr>
        <w:t>хөдөлмөрийн сахилгыг бэхжүүлэн, хариуцлагыг өндөржүүлж,  байгууллагын дотоод ажлыг эмх цэгцтэй, шуурхай байлгах, ажлын цагийг үр бүтээлтэй ашиглан, ажилтнуудын ажиллах нөхцөл боломжийг бүрдүүлж, албан хаагчийн эрх үүрэг, хариуцлагыг тодорхойлохтой холбогдсон харилцааг зохицуулахад оршино.</w:t>
      </w:r>
    </w:p>
    <w:p w14:paraId="6CE51B84" w14:textId="77777777" w:rsidR="00104B75" w:rsidRPr="002D26A5" w:rsidRDefault="00104B75" w:rsidP="00C9399C">
      <w:pPr>
        <w:pStyle w:val="ListParagraph"/>
        <w:numPr>
          <w:ilvl w:val="1"/>
          <w:numId w:val="4"/>
        </w:numPr>
        <w:tabs>
          <w:tab w:val="left" w:pos="0"/>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Дээд газрын шийдвэр, Тамгын газрын үйл ажиллагааны зохион байгуулалтын өөрчлөлт, хууль, эрх зүйн шинэчлэлийн хүрээнд шинээр гарах журмуудад тэдгээр нь байгууллагын дотоод журмын хэсэг байхаар заасан бол мөн дотоод журмын хүрээнд хамаарна. </w:t>
      </w:r>
    </w:p>
    <w:p w14:paraId="2C5D83AD" w14:textId="77777777" w:rsidR="009C6282" w:rsidRPr="002D26A5" w:rsidRDefault="009C6282" w:rsidP="00C9399C">
      <w:pPr>
        <w:pStyle w:val="ListParagraph"/>
        <w:numPr>
          <w:ilvl w:val="1"/>
          <w:numId w:val="4"/>
        </w:numPr>
        <w:tabs>
          <w:tab w:val="left" w:pos="0"/>
          <w:tab w:val="left" w:pos="142"/>
          <w:tab w:val="left" w:pos="284"/>
          <w:tab w:val="left" w:pos="993"/>
        </w:tabs>
        <w:spacing w:before="0" w:beforeAutospacing="0" w:after="120" w:afterAutospacing="0"/>
        <w:ind w:left="0" w:firstLine="720"/>
        <w:jc w:val="both"/>
        <w:rPr>
          <w:rFonts w:ascii="Arial" w:hAnsi="Arial" w:cs="Arial"/>
          <w:b/>
          <w:lang w:val="mn-MN"/>
        </w:rPr>
      </w:pPr>
      <w:r w:rsidRPr="002D26A5">
        <w:rPr>
          <w:rFonts w:ascii="Arial" w:hAnsi="Arial" w:cs="Arial"/>
          <w:lang w:val="mn-MN"/>
        </w:rPr>
        <w:t xml:space="preserve">Энэхүү журмыг Засаг даргын Тамгын газрын ажилтан албан </w:t>
      </w:r>
      <w:proofErr w:type="spellStart"/>
      <w:r w:rsidRPr="002D26A5">
        <w:rPr>
          <w:rFonts w:ascii="Arial" w:hAnsi="Arial" w:cs="Arial"/>
          <w:lang w:val="mn-MN"/>
        </w:rPr>
        <w:t>хаагчидад</w:t>
      </w:r>
      <w:proofErr w:type="spellEnd"/>
      <w:r w:rsidRPr="002D26A5">
        <w:rPr>
          <w:rFonts w:ascii="Arial" w:hAnsi="Arial" w:cs="Arial"/>
          <w:lang w:val="mn-MN"/>
        </w:rPr>
        <w:t xml:space="preserve"> танилцуулан хэлэлцүүлэг хийж</w:t>
      </w:r>
      <w:r w:rsidR="003D1D1C" w:rsidRPr="002D26A5">
        <w:rPr>
          <w:rFonts w:ascii="Arial" w:hAnsi="Arial" w:cs="Arial"/>
          <w:lang w:val="mn-MN"/>
        </w:rPr>
        <w:t>,</w:t>
      </w:r>
      <w:r w:rsidR="00C70912" w:rsidRPr="002D26A5">
        <w:rPr>
          <w:rFonts w:ascii="Arial" w:hAnsi="Arial" w:cs="Arial"/>
          <w:lang w:val="mn-MN"/>
        </w:rPr>
        <w:t xml:space="preserve"> </w:t>
      </w:r>
      <w:r w:rsidR="003D1D1C" w:rsidRPr="002D26A5">
        <w:rPr>
          <w:rFonts w:ascii="Arial" w:hAnsi="Arial" w:cs="Arial"/>
          <w:lang w:val="mn-MN"/>
        </w:rPr>
        <w:t>гарын үсэг зурж баталгаажсанаар ажилтан бүр дагаж мөрдөнө.</w:t>
      </w:r>
    </w:p>
    <w:p w14:paraId="1A914CE8" w14:textId="77777777" w:rsidR="007B7BAE" w:rsidRPr="002D26A5" w:rsidRDefault="00C23A72" w:rsidP="00C9399C">
      <w:pPr>
        <w:tabs>
          <w:tab w:val="left" w:pos="0"/>
          <w:tab w:val="left" w:pos="142"/>
          <w:tab w:val="left" w:pos="284"/>
          <w:tab w:val="left" w:pos="993"/>
        </w:tabs>
        <w:spacing w:before="0" w:beforeAutospacing="0" w:after="0" w:afterAutospacing="0"/>
        <w:ind w:firstLine="284"/>
        <w:jc w:val="center"/>
        <w:rPr>
          <w:rFonts w:ascii="Arial" w:hAnsi="Arial" w:cs="Arial"/>
          <w:b/>
          <w:u w:val="single"/>
          <w:lang w:val="mn-MN"/>
        </w:rPr>
      </w:pPr>
      <w:r w:rsidRPr="002D26A5">
        <w:rPr>
          <w:rFonts w:ascii="Arial" w:hAnsi="Arial" w:cs="Arial"/>
          <w:b/>
          <w:u w:val="single"/>
          <w:lang w:val="mn-MN"/>
        </w:rPr>
        <w:t>Хоёр</w:t>
      </w:r>
      <w:r w:rsidR="00104B75" w:rsidRPr="002D26A5">
        <w:rPr>
          <w:rFonts w:ascii="Arial" w:hAnsi="Arial" w:cs="Arial"/>
          <w:b/>
          <w:u w:val="single"/>
          <w:lang w:val="mn-MN"/>
        </w:rPr>
        <w:t>. Тамгын газрын удирдлага, зохион байгуулалт,</w:t>
      </w:r>
      <w:r w:rsidR="007B7BAE" w:rsidRPr="002D26A5">
        <w:rPr>
          <w:rFonts w:ascii="Arial" w:hAnsi="Arial" w:cs="Arial"/>
          <w:b/>
          <w:u w:val="single"/>
          <w:lang w:val="mn-MN"/>
        </w:rPr>
        <w:t xml:space="preserve">дотоод баримт </w:t>
      </w:r>
    </w:p>
    <w:p w14:paraId="53401794" w14:textId="77777777" w:rsidR="00F25020" w:rsidRPr="002D26A5" w:rsidRDefault="007B7BAE" w:rsidP="003A1278">
      <w:pPr>
        <w:tabs>
          <w:tab w:val="left" w:pos="0"/>
          <w:tab w:val="left" w:pos="142"/>
          <w:tab w:val="left" w:pos="284"/>
          <w:tab w:val="left" w:pos="993"/>
        </w:tabs>
        <w:spacing w:before="0" w:beforeAutospacing="0" w:after="0" w:afterAutospacing="0"/>
        <w:ind w:firstLine="284"/>
        <w:jc w:val="center"/>
        <w:rPr>
          <w:rFonts w:ascii="Arial" w:hAnsi="Arial" w:cs="Arial"/>
          <w:b/>
          <w:u w:val="single"/>
          <w:lang w:val="mn-MN"/>
        </w:rPr>
      </w:pPr>
      <w:r w:rsidRPr="002D26A5">
        <w:rPr>
          <w:rFonts w:ascii="Arial" w:hAnsi="Arial" w:cs="Arial"/>
          <w:b/>
          <w:u w:val="single"/>
          <w:lang w:val="mn-MN"/>
        </w:rPr>
        <w:t>бичгийн хөтлөлт, тэдгээрт тавигдах шаардлага</w:t>
      </w:r>
    </w:p>
    <w:p w14:paraId="5CD5648D" w14:textId="77777777" w:rsidR="003A1278" w:rsidRPr="002D26A5" w:rsidRDefault="003A1278" w:rsidP="003A1278">
      <w:pPr>
        <w:tabs>
          <w:tab w:val="left" w:pos="0"/>
          <w:tab w:val="left" w:pos="142"/>
          <w:tab w:val="left" w:pos="284"/>
          <w:tab w:val="left" w:pos="993"/>
        </w:tabs>
        <w:spacing w:before="0" w:beforeAutospacing="0" w:after="0" w:afterAutospacing="0"/>
        <w:ind w:firstLine="284"/>
        <w:jc w:val="center"/>
        <w:rPr>
          <w:rFonts w:ascii="Arial" w:hAnsi="Arial" w:cs="Arial"/>
          <w:b/>
          <w:u w:val="single"/>
          <w:lang w:val="mn-MN"/>
        </w:rPr>
      </w:pPr>
    </w:p>
    <w:p w14:paraId="017F629F" w14:textId="77777777" w:rsidR="00580295" w:rsidRPr="002D26A5" w:rsidRDefault="00580295"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Засаг даргын Тамгын газар нь Сумын Засаг даргын ажлын алба байна. </w:t>
      </w:r>
    </w:p>
    <w:p w14:paraId="0EF728BC" w14:textId="77777777" w:rsidR="000079AE" w:rsidRPr="002D26A5" w:rsidRDefault="00F25020"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Тамгын газрыг Засаг даргын Тамгын газрын дарга  /Цаашид Тамгын газрын дарга гэх/ удирдана.</w:t>
      </w:r>
    </w:p>
    <w:p w14:paraId="3AE265E7" w14:textId="77777777" w:rsidR="003759D1" w:rsidRPr="002D26A5" w:rsidRDefault="003759D1"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Засаг даргын Тамгын газрын ажилтан</w:t>
      </w:r>
      <w:r w:rsidR="003A685F" w:rsidRPr="002D26A5">
        <w:rPr>
          <w:rFonts w:ascii="Arial" w:hAnsi="Arial" w:cs="Arial"/>
          <w:lang w:val="mn-MN"/>
        </w:rPr>
        <w:t>,</w:t>
      </w:r>
      <w:r w:rsidRPr="002D26A5">
        <w:rPr>
          <w:rFonts w:ascii="Arial" w:hAnsi="Arial" w:cs="Arial"/>
          <w:lang w:val="mn-MN"/>
        </w:rPr>
        <w:t xml:space="preserve"> албан хаагчдыг томилох, чөлөөлөх тохиолдолд</w:t>
      </w:r>
      <w:r w:rsidR="003A685F" w:rsidRPr="002D26A5">
        <w:rPr>
          <w:rFonts w:ascii="Arial" w:hAnsi="Arial" w:cs="Arial"/>
          <w:lang w:val="mn-MN"/>
        </w:rPr>
        <w:t xml:space="preserve"> сумын Засаг даргатай зөвшилцөж шийдвэрлэнэ</w:t>
      </w:r>
      <w:r w:rsidRPr="002D26A5">
        <w:rPr>
          <w:rFonts w:ascii="Arial" w:hAnsi="Arial" w:cs="Arial"/>
          <w:lang w:val="mn-MN"/>
        </w:rPr>
        <w:t>.</w:t>
      </w:r>
    </w:p>
    <w:p w14:paraId="1A6C1757" w14:textId="77777777" w:rsidR="004F5156" w:rsidRPr="002D26A5" w:rsidRDefault="004F5156" w:rsidP="004F5156">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eastAsia="Times New Roman" w:hAnsi="Arial" w:cs="Arial"/>
          <w:lang w:val="mn-MN"/>
        </w:rPr>
        <w:t>Тамгын газрын дарга нь Тамгын газрын үйл ажиллагааг бүхэлд нь удирдаж, алба, тасгийн дарга нарыг өдөр тутмын болон долоо хоногийн шуурхай удирдлагаар хангаж ажиллана. Мөн Тамгын газрын үйл ажиллагаа, ажлын үр дүн, ажиллах нөхцөл, нийгмийн баталгаа зэргийг сумын Засаг даргын өмнө бүрэн хариуцна.</w:t>
      </w:r>
    </w:p>
    <w:p w14:paraId="3FC81A41" w14:textId="77777777" w:rsidR="00F25020" w:rsidRPr="002D26A5" w:rsidRDefault="00F25020" w:rsidP="004F5156">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eastAsia="Times New Roman" w:hAnsi="Arial" w:cs="Arial"/>
          <w:lang w:val="mn-MN"/>
        </w:rPr>
        <w:t>А</w:t>
      </w:r>
      <w:r w:rsidR="00035645" w:rsidRPr="002D26A5">
        <w:rPr>
          <w:rFonts w:ascii="Arial" w:eastAsia="Times New Roman" w:hAnsi="Arial" w:cs="Arial"/>
          <w:lang w:val="mn-MN"/>
        </w:rPr>
        <w:t>лба, тасгийн</w:t>
      </w:r>
      <w:r w:rsidRPr="002D26A5">
        <w:rPr>
          <w:rFonts w:ascii="Arial" w:eastAsia="Times New Roman" w:hAnsi="Arial" w:cs="Arial"/>
          <w:lang w:val="mn-MN"/>
        </w:rPr>
        <w:t xml:space="preserve"> дарга нь албаныхаа өдөр тутмын үйл ажиллагааг удирдан зохион байгуулж, ажилтнуудынхаа ажлын цаг ашиглалт, сахилга, зохион байгуулалт, өгсөн үүрэг даалгаврын хэрэгжилт зэргийг Тамгын газрын даргын өмнө бүрэн хариуцна.</w:t>
      </w:r>
    </w:p>
    <w:p w14:paraId="7AA40B8C" w14:textId="77777777" w:rsidR="000079AE" w:rsidRPr="002D26A5" w:rsidRDefault="003169CF"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Баянтал сумын </w:t>
      </w:r>
      <w:r w:rsidR="00104B75" w:rsidRPr="002D26A5">
        <w:rPr>
          <w:rFonts w:ascii="Arial" w:hAnsi="Arial" w:cs="Arial"/>
          <w:lang w:val="mn-MN"/>
        </w:rPr>
        <w:t>Засаг  даргын Тамгын газрын дарга нь байгууллагын дотоод үйл ажиллагаа, ажилтнуудын хөдөлмөрийн харилцаатай холбогдох асуудлаар хууль тогтоомжид нийцүүлэн тушаал гаргаж, биелэлтийг хангуулна.</w:t>
      </w:r>
    </w:p>
    <w:p w14:paraId="025BF532" w14:textId="77777777" w:rsidR="00BF1BDA" w:rsidRPr="002D26A5" w:rsidRDefault="00080A55"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Тамгын газрын</w:t>
      </w:r>
      <w:r w:rsidR="00BF1BDA" w:rsidRPr="002D26A5">
        <w:rPr>
          <w:rFonts w:ascii="Arial" w:hAnsi="Arial" w:cs="Arial"/>
          <w:lang w:val="mn-MN"/>
        </w:rPr>
        <w:t xml:space="preserve"> албан хаагчид ээлжийн амралт болон чөлөөтэй, түр </w:t>
      </w:r>
      <w:r w:rsidR="007D2BED" w:rsidRPr="002D26A5">
        <w:rPr>
          <w:rFonts w:ascii="Arial" w:hAnsi="Arial" w:cs="Arial"/>
          <w:lang w:val="mn-MN"/>
        </w:rPr>
        <w:t>эзгүй байх хооронд тамгын газрын ажил</w:t>
      </w:r>
      <w:r w:rsidR="00BF1BDA" w:rsidRPr="002D26A5">
        <w:rPr>
          <w:rFonts w:ascii="Arial" w:hAnsi="Arial" w:cs="Arial"/>
          <w:lang w:val="mn-MN"/>
        </w:rPr>
        <w:t xml:space="preserve"> саатахгүй байхаар зохион байгуулалтын арга хэмжээг авч ажиллана. </w:t>
      </w:r>
    </w:p>
    <w:p w14:paraId="1CDA320B" w14:textId="77777777" w:rsidR="000079AE" w:rsidRPr="002D26A5" w:rsidRDefault="00076FE2"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Тамгын газрын  “Ёс зүйн </w:t>
      </w:r>
      <w:r w:rsidR="007B66B2" w:rsidRPr="002D26A5">
        <w:rPr>
          <w:rFonts w:ascii="Arial" w:hAnsi="Arial" w:cs="Arial"/>
          <w:lang w:val="mn-MN"/>
        </w:rPr>
        <w:t>дүрэм</w:t>
      </w:r>
      <w:r w:rsidRPr="002D26A5">
        <w:rPr>
          <w:rFonts w:ascii="Arial" w:hAnsi="Arial" w:cs="Arial"/>
          <w:lang w:val="mn-MN"/>
        </w:rPr>
        <w:t xml:space="preserve">” </w:t>
      </w:r>
      <w:r w:rsidR="007B66B2" w:rsidRPr="002D26A5">
        <w:rPr>
          <w:rFonts w:ascii="Arial" w:hAnsi="Arial" w:cs="Arial"/>
          <w:lang w:val="mn-MN"/>
        </w:rPr>
        <w:t>батална.</w:t>
      </w:r>
      <w:r w:rsidRPr="002D26A5">
        <w:rPr>
          <w:rFonts w:ascii="Arial" w:hAnsi="Arial" w:cs="Arial"/>
          <w:lang w:val="mn-MN"/>
        </w:rPr>
        <w:t xml:space="preserve"> Ёс зүйн </w:t>
      </w:r>
      <w:r w:rsidR="007B66B2" w:rsidRPr="002D26A5">
        <w:rPr>
          <w:rFonts w:ascii="Arial" w:hAnsi="Arial" w:cs="Arial"/>
          <w:lang w:val="mn-MN"/>
        </w:rPr>
        <w:t>дүрэм нь</w:t>
      </w:r>
      <w:r w:rsidRPr="002D26A5">
        <w:rPr>
          <w:rFonts w:ascii="Arial" w:hAnsi="Arial" w:cs="Arial"/>
          <w:lang w:val="mn-MN"/>
        </w:rPr>
        <w:t xml:space="preserve"> Төрийн албаны зөвлөлийн 2010 оны </w:t>
      </w:r>
      <w:r w:rsidR="007B66B2" w:rsidRPr="002D26A5">
        <w:rPr>
          <w:rFonts w:ascii="Arial" w:hAnsi="Arial" w:cs="Arial"/>
          <w:lang w:val="mn-MN"/>
        </w:rPr>
        <w:t xml:space="preserve">12 дугаар сарын 01-ний өдрийн </w:t>
      </w:r>
      <w:r w:rsidRPr="002D26A5">
        <w:rPr>
          <w:rFonts w:ascii="Arial" w:hAnsi="Arial" w:cs="Arial"/>
          <w:lang w:val="mn-MN"/>
        </w:rPr>
        <w:t>129</w:t>
      </w:r>
      <w:r w:rsidR="00021388" w:rsidRPr="002D26A5">
        <w:rPr>
          <w:rFonts w:ascii="Arial" w:hAnsi="Arial" w:cs="Arial"/>
          <w:lang w:val="mn-MN"/>
        </w:rPr>
        <w:t xml:space="preserve"> дүгээр тогтоолоор батлагдсан</w:t>
      </w:r>
      <w:r w:rsidRPr="002D26A5">
        <w:rPr>
          <w:rFonts w:ascii="Arial" w:hAnsi="Arial" w:cs="Arial"/>
          <w:lang w:val="mn-MN"/>
        </w:rPr>
        <w:t xml:space="preserve"> “Төрийн захиргааны албан хаагчийн ёс зүйн дүрмийн хэрэгжилтийг зохион байгуулах, ёс зүйн зөрчлийг хянан шийдвэрлэх журам”-ыг дагаж мөрдөх ба мөн төрийн захиргааны бус бусад албан хаагчдын ажил үүргийн гүйцэтгэлтэй холб</w:t>
      </w:r>
      <w:r w:rsidR="00D17F02" w:rsidRPr="002D26A5">
        <w:rPr>
          <w:rFonts w:ascii="Arial" w:hAnsi="Arial" w:cs="Arial"/>
          <w:lang w:val="mn-MN"/>
        </w:rPr>
        <w:t>оотой зөрчлийг зохих хууль, жур</w:t>
      </w:r>
      <w:r w:rsidRPr="002D26A5">
        <w:rPr>
          <w:rFonts w:ascii="Arial" w:hAnsi="Arial" w:cs="Arial"/>
          <w:lang w:val="mn-MN"/>
        </w:rPr>
        <w:t>мын хүрээнд хэлэлцэн шийдвэр гаргах эрх бүхий албан тушаалтанд дүгнэлт, с</w:t>
      </w:r>
      <w:r w:rsidR="004F0F47" w:rsidRPr="002D26A5">
        <w:rPr>
          <w:rFonts w:ascii="Arial" w:hAnsi="Arial" w:cs="Arial"/>
          <w:lang w:val="mn-MN"/>
        </w:rPr>
        <w:t>аналаа танилцуулж ажиллана. /</w:t>
      </w:r>
      <w:r w:rsidR="007B66B2" w:rsidRPr="002D26A5">
        <w:rPr>
          <w:rFonts w:ascii="Arial" w:hAnsi="Arial" w:cs="Arial"/>
          <w:lang w:val="mn-MN"/>
        </w:rPr>
        <w:t xml:space="preserve">Ёс зүйн дүрмийг </w:t>
      </w:r>
      <w:r w:rsidRPr="002D26A5">
        <w:rPr>
          <w:rFonts w:ascii="Arial" w:hAnsi="Arial" w:cs="Arial"/>
          <w:lang w:val="mn-MN"/>
        </w:rPr>
        <w:t xml:space="preserve">Тамгын </w:t>
      </w:r>
      <w:r w:rsidR="00DD518E" w:rsidRPr="002D26A5">
        <w:rPr>
          <w:rFonts w:ascii="Arial" w:hAnsi="Arial" w:cs="Arial"/>
          <w:lang w:val="mn-MN"/>
        </w:rPr>
        <w:t>газрын даргын тушаалаар батална/</w:t>
      </w:r>
    </w:p>
    <w:p w14:paraId="79BE9049" w14:textId="77777777" w:rsidR="000079AE" w:rsidRPr="002D26A5" w:rsidRDefault="00076FE2"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Дотоод журмын хэрэгжилтийг </w:t>
      </w:r>
      <w:r w:rsidR="00FC6694" w:rsidRPr="002D26A5">
        <w:rPr>
          <w:rFonts w:ascii="Arial" w:hAnsi="Arial" w:cs="Arial"/>
          <w:lang w:val="mn-MN"/>
        </w:rPr>
        <w:t>Тамгын газрын дарга</w:t>
      </w:r>
      <w:r w:rsidRPr="002D26A5">
        <w:rPr>
          <w:rFonts w:ascii="Arial" w:hAnsi="Arial" w:cs="Arial"/>
          <w:lang w:val="mn-MN"/>
        </w:rPr>
        <w:t xml:space="preserve"> зохион байгуулж, гүйцэтгэлд хяналт тавих бөгөөд биелэлт, хэрэгжилтийн явцыг Засаг дарга, Засаг даргын орлогч</w:t>
      </w:r>
      <w:r w:rsidR="00895024" w:rsidRPr="002D26A5">
        <w:rPr>
          <w:rFonts w:ascii="Arial" w:hAnsi="Arial" w:cs="Arial"/>
          <w:lang w:val="mn-MN"/>
        </w:rPr>
        <w:t xml:space="preserve"> </w:t>
      </w:r>
      <w:r w:rsidRPr="002D26A5">
        <w:rPr>
          <w:rFonts w:ascii="Arial" w:hAnsi="Arial" w:cs="Arial"/>
          <w:lang w:val="mn-MN"/>
        </w:rPr>
        <w:t>нарт танилцуулна.</w:t>
      </w:r>
    </w:p>
    <w:p w14:paraId="1EB22B85" w14:textId="77777777" w:rsidR="007411F5" w:rsidRPr="002D26A5" w:rsidRDefault="00FE5B5E" w:rsidP="00C9399C">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Тамгын газрын дарга </w:t>
      </w:r>
      <w:r w:rsidR="00D64847" w:rsidRPr="002D26A5">
        <w:rPr>
          <w:rFonts w:ascii="Arial" w:hAnsi="Arial" w:cs="Arial"/>
          <w:lang w:val="mn-MN"/>
        </w:rPr>
        <w:t>тамгын газрын</w:t>
      </w:r>
      <w:r w:rsidR="002E0C50" w:rsidRPr="002D26A5">
        <w:rPr>
          <w:rFonts w:ascii="Arial" w:hAnsi="Arial" w:cs="Arial"/>
          <w:lang w:val="mn-MN"/>
        </w:rPr>
        <w:t xml:space="preserve"> албан хаагч</w:t>
      </w:r>
      <w:r w:rsidR="00076FE2" w:rsidRPr="002D26A5">
        <w:rPr>
          <w:rFonts w:ascii="Arial" w:hAnsi="Arial" w:cs="Arial"/>
          <w:lang w:val="mn-MN"/>
        </w:rPr>
        <w:t>дын шу</w:t>
      </w:r>
      <w:r w:rsidRPr="002D26A5">
        <w:rPr>
          <w:rFonts w:ascii="Arial" w:hAnsi="Arial" w:cs="Arial"/>
          <w:lang w:val="mn-MN"/>
        </w:rPr>
        <w:t xml:space="preserve">урхай зөвлөгөөнийг 7 хоног </w:t>
      </w:r>
      <w:proofErr w:type="spellStart"/>
      <w:r w:rsidRPr="002D26A5">
        <w:rPr>
          <w:rFonts w:ascii="Arial" w:hAnsi="Arial" w:cs="Arial"/>
          <w:lang w:val="mn-MN"/>
        </w:rPr>
        <w:t>тутам</w:t>
      </w:r>
      <w:r w:rsidR="00BF4230" w:rsidRPr="002D26A5">
        <w:rPr>
          <w:rFonts w:ascii="Arial" w:hAnsi="Arial" w:cs="Arial"/>
          <w:lang w:val="mn-MN"/>
        </w:rPr>
        <w:t>ын</w:t>
      </w:r>
      <w:proofErr w:type="spellEnd"/>
      <w:r w:rsidR="00BF4230" w:rsidRPr="002D26A5">
        <w:rPr>
          <w:rFonts w:ascii="Arial" w:hAnsi="Arial" w:cs="Arial"/>
          <w:lang w:val="mn-MN"/>
        </w:rPr>
        <w:t xml:space="preserve"> </w:t>
      </w:r>
      <w:r w:rsidR="00AF3979" w:rsidRPr="002D26A5">
        <w:rPr>
          <w:rFonts w:ascii="Arial" w:hAnsi="Arial" w:cs="Arial"/>
          <w:lang w:val="mn-MN"/>
        </w:rPr>
        <w:t>Даваа</w:t>
      </w:r>
      <w:r w:rsidR="009C62DE" w:rsidRPr="002D26A5">
        <w:rPr>
          <w:rFonts w:ascii="Arial" w:hAnsi="Arial" w:cs="Arial"/>
          <w:lang w:val="mn-MN"/>
        </w:rPr>
        <w:t xml:space="preserve"> г</w:t>
      </w:r>
      <w:r w:rsidR="004A735F" w:rsidRPr="002D26A5">
        <w:rPr>
          <w:rFonts w:ascii="Arial" w:hAnsi="Arial" w:cs="Arial"/>
          <w:lang w:val="mn-MN"/>
        </w:rPr>
        <w:t>ара</w:t>
      </w:r>
      <w:r w:rsidR="009C62DE" w:rsidRPr="002D26A5">
        <w:rPr>
          <w:rFonts w:ascii="Arial" w:hAnsi="Arial" w:cs="Arial"/>
          <w:lang w:val="mn-MN"/>
        </w:rPr>
        <w:t xml:space="preserve">гийн </w:t>
      </w:r>
      <w:r w:rsidR="00020C67" w:rsidRPr="002D26A5">
        <w:rPr>
          <w:rFonts w:ascii="Arial" w:hAnsi="Arial" w:cs="Arial"/>
          <w:lang w:val="mn-MN"/>
        </w:rPr>
        <w:t>08:00-09:00</w:t>
      </w:r>
      <w:r w:rsidR="007A6A6B" w:rsidRPr="002D26A5">
        <w:rPr>
          <w:rFonts w:ascii="Arial" w:hAnsi="Arial" w:cs="Arial"/>
          <w:lang w:val="mn-MN"/>
        </w:rPr>
        <w:t xml:space="preserve"> </w:t>
      </w:r>
      <w:r w:rsidR="00BF4230" w:rsidRPr="002D26A5">
        <w:rPr>
          <w:rFonts w:ascii="Arial" w:hAnsi="Arial" w:cs="Arial"/>
          <w:lang w:val="mn-MN"/>
        </w:rPr>
        <w:t>цаг</w:t>
      </w:r>
      <w:r w:rsidR="00020C67" w:rsidRPr="002D26A5">
        <w:rPr>
          <w:rFonts w:ascii="Arial" w:hAnsi="Arial" w:cs="Arial"/>
          <w:lang w:val="mn-MN"/>
        </w:rPr>
        <w:t xml:space="preserve"> хүртэ</w:t>
      </w:r>
      <w:r w:rsidR="007F238A" w:rsidRPr="002D26A5">
        <w:rPr>
          <w:rFonts w:ascii="Arial" w:hAnsi="Arial" w:cs="Arial"/>
          <w:lang w:val="mn-MN"/>
        </w:rPr>
        <w:t>л</w:t>
      </w:r>
      <w:r w:rsidR="00020C67" w:rsidRPr="002D26A5">
        <w:rPr>
          <w:rFonts w:ascii="Arial" w:hAnsi="Arial" w:cs="Arial"/>
          <w:lang w:val="mn-MN"/>
        </w:rPr>
        <w:t xml:space="preserve"> </w:t>
      </w:r>
      <w:r w:rsidR="00076FE2" w:rsidRPr="002D26A5">
        <w:rPr>
          <w:rFonts w:ascii="Arial" w:hAnsi="Arial" w:cs="Arial"/>
          <w:lang w:val="mn-MN"/>
        </w:rPr>
        <w:t>тогтмол явуулж, ажлын үр дүн, цаашид хийх ажлын төлөвлөгөөг хэлэлцэж удирдлагын шуурхай байдал, ажлын уялдаа холбоо</w:t>
      </w:r>
      <w:r w:rsidR="00D64847" w:rsidRPr="002D26A5">
        <w:rPr>
          <w:rFonts w:ascii="Arial" w:hAnsi="Arial" w:cs="Arial"/>
          <w:lang w:val="mn-MN"/>
        </w:rPr>
        <w:t>г</w:t>
      </w:r>
      <w:r w:rsidR="00076FE2" w:rsidRPr="002D26A5">
        <w:rPr>
          <w:rFonts w:ascii="Arial" w:hAnsi="Arial" w:cs="Arial"/>
          <w:lang w:val="mn-MN"/>
        </w:rPr>
        <w:t xml:space="preserve"> хангах, хамтын хариуцлага хүлэ</w:t>
      </w:r>
      <w:r w:rsidR="000079AE" w:rsidRPr="002D26A5">
        <w:rPr>
          <w:rFonts w:ascii="Arial" w:hAnsi="Arial" w:cs="Arial"/>
          <w:lang w:val="mn-MN"/>
        </w:rPr>
        <w:t>эх чадварыг дээшлүүлж ажиллана.</w:t>
      </w:r>
      <w:r w:rsidR="00093F25" w:rsidRPr="002D26A5">
        <w:rPr>
          <w:rFonts w:ascii="Arial" w:hAnsi="Arial" w:cs="Arial"/>
          <w:lang w:val="mn-MN"/>
        </w:rPr>
        <w:t xml:space="preserve">Шаардлагатай тохиолдолд шуурхай зөвлөгөөнийг </w:t>
      </w:r>
      <w:r w:rsidR="004C6213" w:rsidRPr="002D26A5">
        <w:rPr>
          <w:rFonts w:ascii="Arial" w:hAnsi="Arial" w:cs="Arial"/>
          <w:lang w:val="mn-MN"/>
        </w:rPr>
        <w:t>хура</w:t>
      </w:r>
      <w:r w:rsidR="00136BC7" w:rsidRPr="002D26A5">
        <w:rPr>
          <w:rFonts w:ascii="Arial" w:hAnsi="Arial" w:cs="Arial"/>
          <w:lang w:val="mn-MN"/>
        </w:rPr>
        <w:t>лдуулж болно.</w:t>
      </w:r>
    </w:p>
    <w:p w14:paraId="343C4F7B" w14:textId="77777777" w:rsidR="003724EF" w:rsidRPr="002D26A5" w:rsidRDefault="003724EF" w:rsidP="003724EF">
      <w:pPr>
        <w:pStyle w:val="ListParagraph"/>
        <w:numPr>
          <w:ilvl w:val="1"/>
          <w:numId w:val="5"/>
        </w:numPr>
        <w:tabs>
          <w:tab w:val="left" w:pos="142"/>
          <w:tab w:val="left" w:pos="284"/>
          <w:tab w:val="left" w:pos="993"/>
        </w:tabs>
        <w:spacing w:before="0" w:beforeAutospacing="0" w:after="120" w:afterAutospacing="0"/>
        <w:ind w:left="0" w:firstLine="720"/>
        <w:contextualSpacing w:val="0"/>
        <w:jc w:val="both"/>
        <w:rPr>
          <w:rFonts w:ascii="Arial" w:hAnsi="Arial" w:cs="Arial"/>
          <w:lang w:val="mn-MN"/>
        </w:rPr>
      </w:pPr>
      <w:r w:rsidRPr="002D26A5">
        <w:rPr>
          <w:rFonts w:ascii="Arial" w:hAnsi="Arial" w:cs="Arial"/>
          <w:lang w:val="mn-MN"/>
        </w:rPr>
        <w:t xml:space="preserve"> Хурлын тэмдэглэлийг хурал дуусмагц 09:00-09:10 цагийн хооронд албажуулж хуралдаанд оролцсон ажилчид гарын үсэг </w:t>
      </w:r>
      <w:proofErr w:type="spellStart"/>
      <w:r w:rsidRPr="002D26A5">
        <w:rPr>
          <w:rFonts w:ascii="Arial" w:hAnsi="Arial" w:cs="Arial"/>
          <w:lang w:val="mn-MN"/>
        </w:rPr>
        <w:t>зурсанаар</w:t>
      </w:r>
      <w:proofErr w:type="spellEnd"/>
      <w:r w:rsidRPr="002D26A5">
        <w:rPr>
          <w:rFonts w:ascii="Arial" w:hAnsi="Arial" w:cs="Arial"/>
          <w:lang w:val="mn-MN"/>
        </w:rPr>
        <w:t>,тухайн өдрийн  хурл</w:t>
      </w:r>
      <w:r w:rsidR="0055690D" w:rsidRPr="002D26A5">
        <w:rPr>
          <w:rFonts w:ascii="Arial" w:hAnsi="Arial" w:cs="Arial"/>
          <w:lang w:val="mn-MN"/>
        </w:rPr>
        <w:t>ын тэмдэглэл хүчин төгөлдөр болж</w:t>
      </w:r>
      <w:r w:rsidRPr="002D26A5">
        <w:rPr>
          <w:rFonts w:ascii="Arial" w:hAnsi="Arial" w:cs="Arial"/>
          <w:lang w:val="mn-MN"/>
        </w:rPr>
        <w:t xml:space="preserve"> </w:t>
      </w:r>
      <w:r w:rsidR="008F7279" w:rsidRPr="002D26A5">
        <w:rPr>
          <w:rFonts w:ascii="Arial" w:hAnsi="Arial" w:cs="Arial"/>
          <w:lang w:val="mn-MN"/>
        </w:rPr>
        <w:t xml:space="preserve">,хуралдаанаас </w:t>
      </w:r>
      <w:r w:rsidRPr="002D26A5">
        <w:rPr>
          <w:rFonts w:ascii="Arial" w:hAnsi="Arial" w:cs="Arial"/>
          <w:lang w:val="mn-MN"/>
        </w:rPr>
        <w:t>гарсан биелэлтийг дараагийн хуралд тайлагнана.</w:t>
      </w:r>
    </w:p>
    <w:p w14:paraId="08C1E413" w14:textId="77777777" w:rsidR="000F51FD" w:rsidRPr="002D26A5" w:rsidRDefault="00895024" w:rsidP="0002301D">
      <w:pPr>
        <w:pStyle w:val="ListParagraph"/>
        <w:numPr>
          <w:ilvl w:val="1"/>
          <w:numId w:val="5"/>
        </w:numPr>
        <w:tabs>
          <w:tab w:val="left" w:pos="142"/>
          <w:tab w:val="left" w:pos="284"/>
          <w:tab w:val="left" w:pos="993"/>
        </w:tabs>
        <w:spacing w:before="0" w:beforeAutospacing="0" w:after="120" w:afterAutospacing="0"/>
        <w:ind w:left="142" w:firstLine="720"/>
        <w:contextualSpacing w:val="0"/>
        <w:jc w:val="both"/>
        <w:rPr>
          <w:rFonts w:ascii="Arial" w:hAnsi="Arial" w:cs="Arial"/>
          <w:lang w:val="mn-MN"/>
        </w:rPr>
      </w:pPr>
      <w:r w:rsidRPr="002D26A5">
        <w:rPr>
          <w:rFonts w:ascii="Arial" w:hAnsi="Arial" w:cs="Arial"/>
          <w:lang w:val="mn-MN"/>
        </w:rPr>
        <w:t>Хурлын тэмдэглэлий</w:t>
      </w:r>
      <w:r w:rsidR="00C51B79" w:rsidRPr="002D26A5">
        <w:rPr>
          <w:rFonts w:ascii="Arial" w:hAnsi="Arial" w:cs="Arial"/>
          <w:lang w:val="mn-MN"/>
        </w:rPr>
        <w:t xml:space="preserve">н </w:t>
      </w:r>
      <w:proofErr w:type="spellStart"/>
      <w:r w:rsidR="00C51B79" w:rsidRPr="002D26A5">
        <w:rPr>
          <w:rFonts w:ascii="Arial" w:hAnsi="Arial" w:cs="Arial"/>
          <w:lang w:val="mn-MN"/>
        </w:rPr>
        <w:t>дэвтэрийг</w:t>
      </w:r>
      <w:proofErr w:type="spellEnd"/>
      <w:r w:rsidR="00C51B79" w:rsidRPr="002D26A5">
        <w:rPr>
          <w:rFonts w:ascii="Arial" w:hAnsi="Arial" w:cs="Arial"/>
          <w:lang w:val="mn-MN"/>
        </w:rPr>
        <w:t xml:space="preserve"> стандартын дагуу бусад бүрдэл хэсгийг</w:t>
      </w:r>
      <w:r w:rsidR="009A4568" w:rsidRPr="002D26A5">
        <w:rPr>
          <w:rFonts w:ascii="Arial" w:hAnsi="Arial" w:cs="Arial"/>
          <w:lang w:val="mn-MN"/>
        </w:rPr>
        <w:t xml:space="preserve"> х</w:t>
      </w:r>
      <w:r w:rsidR="009F66ED" w:rsidRPr="002D26A5">
        <w:rPr>
          <w:rFonts w:ascii="Arial" w:hAnsi="Arial" w:cs="Arial"/>
          <w:lang w:val="mn-MN"/>
        </w:rPr>
        <w:t>ангаж</w:t>
      </w:r>
      <w:r w:rsidR="009A4568" w:rsidRPr="002D26A5">
        <w:rPr>
          <w:rFonts w:ascii="Arial" w:hAnsi="Arial" w:cs="Arial"/>
          <w:lang w:val="mn-MN"/>
        </w:rPr>
        <w:t xml:space="preserve">, </w:t>
      </w:r>
      <w:r w:rsidRPr="002D26A5">
        <w:rPr>
          <w:rFonts w:ascii="Arial" w:hAnsi="Arial" w:cs="Arial"/>
          <w:lang w:val="mn-MN"/>
        </w:rPr>
        <w:t>ажилтан албан хаагчдаар хэлэлцүүлэн</w:t>
      </w:r>
      <w:r w:rsidR="00C51B79" w:rsidRPr="002D26A5">
        <w:rPr>
          <w:rFonts w:ascii="Arial" w:hAnsi="Arial" w:cs="Arial"/>
          <w:lang w:val="mn-MN"/>
        </w:rPr>
        <w:t>,</w:t>
      </w:r>
      <w:r w:rsidR="009A4568" w:rsidRPr="002D26A5">
        <w:rPr>
          <w:rFonts w:ascii="Arial" w:hAnsi="Arial" w:cs="Arial"/>
          <w:lang w:val="mn-MN"/>
        </w:rPr>
        <w:t xml:space="preserve"> нэгдсэн дугаар олгож</w:t>
      </w:r>
      <w:r w:rsidR="00C51B79" w:rsidRPr="002D26A5">
        <w:rPr>
          <w:rFonts w:ascii="Arial" w:hAnsi="Arial" w:cs="Arial"/>
          <w:lang w:val="mn-MN"/>
        </w:rPr>
        <w:t xml:space="preserve"> гарын үсэг зуруулж</w:t>
      </w:r>
      <w:r w:rsidRPr="002D26A5">
        <w:rPr>
          <w:rFonts w:ascii="Arial" w:hAnsi="Arial" w:cs="Arial"/>
          <w:lang w:val="mn-MN"/>
        </w:rPr>
        <w:t xml:space="preserve"> баталгаажуул</w:t>
      </w:r>
      <w:r w:rsidR="00C51B79" w:rsidRPr="002D26A5">
        <w:rPr>
          <w:rFonts w:ascii="Arial" w:hAnsi="Arial" w:cs="Arial"/>
          <w:lang w:val="mn-MN"/>
        </w:rPr>
        <w:t>ан</w:t>
      </w:r>
      <w:r w:rsidR="009A4568" w:rsidRPr="002D26A5">
        <w:rPr>
          <w:rFonts w:ascii="Arial" w:hAnsi="Arial" w:cs="Arial"/>
          <w:lang w:val="mn-MN"/>
        </w:rPr>
        <w:t xml:space="preserve"> Архив бичиг хэргийн эрхлэгч хуралдаанд тэмдэглэл </w:t>
      </w:r>
      <w:proofErr w:type="spellStart"/>
      <w:r w:rsidR="009A4568" w:rsidRPr="002D26A5">
        <w:rPr>
          <w:rFonts w:ascii="Arial" w:hAnsi="Arial" w:cs="Arial"/>
          <w:lang w:val="mn-MN"/>
        </w:rPr>
        <w:t>хөтөлсөнөөр</w:t>
      </w:r>
      <w:proofErr w:type="spellEnd"/>
      <w:r w:rsidR="009A4568" w:rsidRPr="002D26A5">
        <w:rPr>
          <w:rFonts w:ascii="Arial" w:hAnsi="Arial" w:cs="Arial"/>
          <w:lang w:val="mn-MN"/>
        </w:rPr>
        <w:t xml:space="preserve"> хүчин төгөлдөр болно.</w:t>
      </w:r>
      <w:r w:rsidR="00AC3909" w:rsidRPr="002D26A5">
        <w:rPr>
          <w:rFonts w:ascii="Arial" w:hAnsi="Arial" w:cs="Arial"/>
          <w:lang w:val="mn-MN"/>
        </w:rPr>
        <w:t xml:space="preserve"> </w:t>
      </w:r>
    </w:p>
    <w:p w14:paraId="11575DD5" w14:textId="77777777" w:rsidR="00C071AC" w:rsidRPr="002D26A5" w:rsidRDefault="0002301D" w:rsidP="0002301D">
      <w:pPr>
        <w:tabs>
          <w:tab w:val="left" w:pos="142"/>
          <w:tab w:val="left" w:pos="284"/>
          <w:tab w:val="left" w:pos="993"/>
        </w:tabs>
        <w:spacing w:before="0" w:beforeAutospacing="0" w:after="120" w:afterAutospacing="0"/>
        <w:jc w:val="both"/>
        <w:rPr>
          <w:rFonts w:ascii="Arial" w:hAnsi="Arial" w:cs="Arial"/>
          <w:lang w:val="mn-MN"/>
        </w:rPr>
      </w:pPr>
      <w:r w:rsidRPr="002D26A5">
        <w:rPr>
          <w:rFonts w:ascii="Arial" w:hAnsi="Arial" w:cs="Arial"/>
          <w:lang w:val="mn-MN"/>
        </w:rPr>
        <w:t xml:space="preserve">       </w:t>
      </w:r>
      <w:r w:rsidR="000762C4" w:rsidRPr="002D26A5">
        <w:rPr>
          <w:rFonts w:ascii="Arial" w:hAnsi="Arial" w:cs="Arial"/>
          <w:lang w:val="mn-MN"/>
        </w:rPr>
        <w:t xml:space="preserve">       </w:t>
      </w:r>
      <w:r w:rsidR="000F51FD" w:rsidRPr="002D26A5">
        <w:rPr>
          <w:rFonts w:ascii="Arial" w:hAnsi="Arial" w:cs="Arial"/>
          <w:lang w:val="mn-MN"/>
        </w:rPr>
        <w:t>2.1</w:t>
      </w:r>
      <w:r w:rsidRPr="002D26A5">
        <w:rPr>
          <w:rFonts w:ascii="Arial" w:hAnsi="Arial" w:cs="Arial"/>
          <w:lang w:val="mn-MN"/>
        </w:rPr>
        <w:t>3</w:t>
      </w:r>
      <w:r w:rsidR="000F51FD" w:rsidRPr="002D26A5">
        <w:rPr>
          <w:rFonts w:ascii="Arial" w:hAnsi="Arial" w:cs="Arial"/>
          <w:lang w:val="mn-MN"/>
        </w:rPr>
        <w:t xml:space="preserve"> Тамгын газрын албан хаагчдын ажлын байрны тодорхойлолтын баталгаажуулалт хэсгийг </w:t>
      </w:r>
      <w:r w:rsidR="00C72333" w:rsidRPr="002D26A5">
        <w:rPr>
          <w:rFonts w:ascii="Arial" w:hAnsi="Arial" w:cs="Arial"/>
          <w:lang w:val="mn-MN"/>
        </w:rPr>
        <w:t>ажлын байрны тодорхойлолтыг боловсруулсан багийн ахлагч /</w:t>
      </w:r>
      <w:r w:rsidR="000F51FD" w:rsidRPr="002D26A5">
        <w:rPr>
          <w:rFonts w:ascii="Arial" w:hAnsi="Arial" w:cs="Arial"/>
          <w:lang w:val="mn-MN"/>
        </w:rPr>
        <w:t>Тамгын газрын дарга</w:t>
      </w:r>
      <w:r w:rsidR="00C72333" w:rsidRPr="002D26A5">
        <w:rPr>
          <w:rFonts w:ascii="Arial" w:hAnsi="Arial" w:cs="Arial"/>
          <w:lang w:val="mn-MN"/>
        </w:rPr>
        <w:t xml:space="preserve">/, </w:t>
      </w:r>
    </w:p>
    <w:p w14:paraId="5FB77F4E" w14:textId="77777777" w:rsidR="00C071AC" w:rsidRPr="002D26A5" w:rsidRDefault="00C72333" w:rsidP="008B14E9">
      <w:pPr>
        <w:tabs>
          <w:tab w:val="left" w:pos="142"/>
          <w:tab w:val="left" w:pos="284"/>
          <w:tab w:val="left" w:pos="993"/>
        </w:tabs>
        <w:spacing w:before="0" w:beforeAutospacing="0" w:after="120" w:afterAutospacing="0"/>
        <w:ind w:left="142"/>
        <w:jc w:val="both"/>
        <w:rPr>
          <w:rFonts w:ascii="Arial" w:hAnsi="Arial" w:cs="Arial"/>
          <w:highlight w:val="yellow"/>
          <w:lang w:val="mn-MN"/>
        </w:rPr>
      </w:pPr>
      <w:r w:rsidRPr="002D26A5">
        <w:rPr>
          <w:rFonts w:ascii="Arial" w:hAnsi="Arial" w:cs="Arial"/>
          <w:highlight w:val="yellow"/>
          <w:lang w:val="mn-MN"/>
        </w:rPr>
        <w:t>ажлын байрны тодорхойлолтыг баталгаажуулсан эрх бүхий албан тушаалтан /Засаг дарга/</w:t>
      </w:r>
    </w:p>
    <w:p w14:paraId="1D9BC5C1" w14:textId="77777777" w:rsidR="008B14E9" w:rsidRPr="002D26A5" w:rsidRDefault="00C72333" w:rsidP="0002301D">
      <w:pPr>
        <w:tabs>
          <w:tab w:val="left" w:pos="142"/>
          <w:tab w:val="left" w:pos="284"/>
          <w:tab w:val="left" w:pos="720"/>
        </w:tabs>
        <w:spacing w:before="0" w:beforeAutospacing="0" w:after="120" w:afterAutospacing="0"/>
        <w:ind w:left="142"/>
        <w:jc w:val="center"/>
        <w:rPr>
          <w:rFonts w:ascii="Arial" w:hAnsi="Arial" w:cs="Arial"/>
          <w:lang w:val="mn-MN"/>
        </w:rPr>
      </w:pPr>
      <w:r w:rsidRPr="002D26A5">
        <w:rPr>
          <w:rFonts w:ascii="Arial" w:hAnsi="Arial" w:cs="Arial"/>
          <w:highlight w:val="yellow"/>
          <w:lang w:val="mn-MN"/>
        </w:rPr>
        <w:t>ажлын байрны тодорхойлолтыг хүлээн зөвшөөрсөн /Албан</w:t>
      </w:r>
      <w:r w:rsidRPr="002D26A5">
        <w:rPr>
          <w:rFonts w:ascii="Arial" w:hAnsi="Arial" w:cs="Arial"/>
          <w:lang w:val="mn-MN"/>
        </w:rPr>
        <w:t xml:space="preserve"> тушаалтан/ нар</w:t>
      </w:r>
      <w:r w:rsidR="00F71A05" w:rsidRPr="002D26A5">
        <w:rPr>
          <w:rFonts w:ascii="Arial" w:hAnsi="Arial" w:cs="Arial"/>
          <w:lang w:val="mn-MN"/>
        </w:rPr>
        <w:t>,</w:t>
      </w:r>
      <w:r w:rsidRPr="002D26A5">
        <w:rPr>
          <w:rFonts w:ascii="Arial" w:hAnsi="Arial" w:cs="Arial"/>
          <w:lang w:val="mn-MN"/>
        </w:rPr>
        <w:t xml:space="preserve"> гарын үсэг зур</w:t>
      </w:r>
      <w:r w:rsidR="00BD59C7" w:rsidRPr="002D26A5">
        <w:rPr>
          <w:rFonts w:ascii="Arial" w:hAnsi="Arial" w:cs="Arial"/>
          <w:lang w:val="mn-MN"/>
        </w:rPr>
        <w:t>ж</w:t>
      </w:r>
      <w:r w:rsidR="0034469B" w:rsidRPr="002D26A5">
        <w:rPr>
          <w:rFonts w:ascii="Arial" w:hAnsi="Arial" w:cs="Arial"/>
          <w:lang w:val="mn-MN"/>
        </w:rPr>
        <w:t>,</w:t>
      </w:r>
      <w:r w:rsidR="00BD59C7" w:rsidRPr="002D26A5">
        <w:rPr>
          <w:rFonts w:ascii="Arial" w:hAnsi="Arial" w:cs="Arial"/>
          <w:lang w:val="mn-MN"/>
        </w:rPr>
        <w:t xml:space="preserve"> тамга </w:t>
      </w:r>
      <w:proofErr w:type="spellStart"/>
      <w:r w:rsidR="00BD59C7" w:rsidRPr="002D26A5">
        <w:rPr>
          <w:rFonts w:ascii="Arial" w:hAnsi="Arial" w:cs="Arial"/>
          <w:lang w:val="mn-MN"/>
        </w:rPr>
        <w:t>дарсанаар</w:t>
      </w:r>
      <w:proofErr w:type="spellEnd"/>
      <w:r w:rsidRPr="002D26A5">
        <w:rPr>
          <w:rFonts w:ascii="Arial" w:hAnsi="Arial" w:cs="Arial"/>
          <w:lang w:val="mn-MN"/>
        </w:rPr>
        <w:t xml:space="preserve">  баталгааж</w:t>
      </w:r>
      <w:r w:rsidR="008B14E9" w:rsidRPr="002D26A5">
        <w:rPr>
          <w:rFonts w:ascii="Arial" w:hAnsi="Arial" w:cs="Arial"/>
          <w:lang w:val="mn-MN"/>
        </w:rPr>
        <w:t>уулж</w:t>
      </w:r>
      <w:r w:rsidR="0034469B" w:rsidRPr="002D26A5">
        <w:rPr>
          <w:rFonts w:ascii="Arial" w:hAnsi="Arial" w:cs="Arial"/>
          <w:lang w:val="mn-MN"/>
        </w:rPr>
        <w:t>,</w:t>
      </w:r>
      <w:r w:rsidR="008B14E9" w:rsidRPr="002D26A5">
        <w:rPr>
          <w:rFonts w:ascii="Arial" w:hAnsi="Arial" w:cs="Arial"/>
          <w:lang w:val="mn-MN"/>
        </w:rPr>
        <w:t xml:space="preserve"> хүчин төгөлдөр болж </w:t>
      </w:r>
      <w:r w:rsidR="00EC2DCF" w:rsidRPr="002D26A5">
        <w:rPr>
          <w:rFonts w:ascii="Arial" w:hAnsi="Arial" w:cs="Arial"/>
          <w:lang w:val="mn-MN"/>
        </w:rPr>
        <w:t>дагаж мөрдөнө</w:t>
      </w:r>
      <w:r w:rsidR="008B14E9" w:rsidRPr="002D26A5">
        <w:rPr>
          <w:rFonts w:ascii="Arial" w:hAnsi="Arial" w:cs="Arial"/>
          <w:lang w:val="mn-MN"/>
        </w:rPr>
        <w:t>.</w:t>
      </w:r>
    </w:p>
    <w:p w14:paraId="7BFE3E99" w14:textId="77777777" w:rsidR="003668E7" w:rsidRPr="002D26A5" w:rsidRDefault="000762C4" w:rsidP="008B14E9">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w:t>
      </w:r>
      <w:r w:rsidR="008B14E9" w:rsidRPr="002D26A5">
        <w:rPr>
          <w:rFonts w:ascii="Arial" w:hAnsi="Arial" w:cs="Arial"/>
          <w:lang w:val="mn-MN"/>
        </w:rPr>
        <w:t>2.1</w:t>
      </w:r>
      <w:r w:rsidR="0002301D" w:rsidRPr="002D26A5">
        <w:rPr>
          <w:rFonts w:ascii="Arial" w:hAnsi="Arial" w:cs="Arial"/>
          <w:lang w:val="mn-MN"/>
        </w:rPr>
        <w:t xml:space="preserve">4  </w:t>
      </w:r>
      <w:r w:rsidR="003668E7" w:rsidRPr="002D26A5">
        <w:rPr>
          <w:rFonts w:ascii="Arial" w:hAnsi="Arial" w:cs="Arial"/>
          <w:lang w:val="mn-MN"/>
        </w:rPr>
        <w:t>З</w:t>
      </w:r>
      <w:r w:rsidR="00A930F0" w:rsidRPr="002D26A5">
        <w:rPr>
          <w:rFonts w:ascii="Arial" w:hAnsi="Arial" w:cs="Arial"/>
          <w:lang w:val="mn-MN"/>
        </w:rPr>
        <w:t>асаг даргын захирамж, Тамгын</w:t>
      </w:r>
      <w:r w:rsidR="00A42D8D" w:rsidRPr="002D26A5">
        <w:rPr>
          <w:rFonts w:ascii="Arial" w:hAnsi="Arial" w:cs="Arial"/>
          <w:lang w:val="mn-MN"/>
        </w:rPr>
        <w:t xml:space="preserve"> газрын</w:t>
      </w:r>
      <w:r w:rsidR="00A930F0" w:rsidRPr="002D26A5">
        <w:rPr>
          <w:rFonts w:ascii="Arial" w:hAnsi="Arial" w:cs="Arial"/>
          <w:lang w:val="mn-MN"/>
        </w:rPr>
        <w:t xml:space="preserve"> да</w:t>
      </w:r>
      <w:r w:rsidR="003668E7" w:rsidRPr="002D26A5">
        <w:rPr>
          <w:rFonts w:ascii="Arial" w:hAnsi="Arial" w:cs="Arial"/>
          <w:lang w:val="mn-MN"/>
        </w:rPr>
        <w:t>р</w:t>
      </w:r>
      <w:r w:rsidR="00A930F0" w:rsidRPr="002D26A5">
        <w:rPr>
          <w:rFonts w:ascii="Arial" w:hAnsi="Arial" w:cs="Arial"/>
          <w:lang w:val="mn-MN"/>
        </w:rPr>
        <w:t>г</w:t>
      </w:r>
      <w:r w:rsidR="003668E7" w:rsidRPr="002D26A5">
        <w:rPr>
          <w:rFonts w:ascii="Arial" w:hAnsi="Arial" w:cs="Arial"/>
          <w:lang w:val="mn-MN"/>
        </w:rPr>
        <w:t xml:space="preserve">ын тушаалын төслийг холбогдох албан тушаалтан боловсруулж санал авсны дараа дотоод ажил хариуцсан мэргэжилтэн уг захирамж, тушаалын эрх зүйн үндэслэлийг хянаж, </w:t>
      </w:r>
      <w:r w:rsidR="00AC0959" w:rsidRPr="002D26A5">
        <w:rPr>
          <w:rFonts w:ascii="Arial" w:hAnsi="Arial" w:cs="Arial"/>
          <w:lang w:val="mn-MN"/>
        </w:rPr>
        <w:t>архив, бичиг хэргийн эрхлэгч</w:t>
      </w:r>
      <w:r w:rsidR="003668E7" w:rsidRPr="002D26A5">
        <w:rPr>
          <w:rFonts w:ascii="Arial" w:hAnsi="Arial" w:cs="Arial"/>
          <w:lang w:val="mn-MN"/>
        </w:rPr>
        <w:t>ид шилжүүлж стандартын дагуу бусад бүрдлийг хийж нэгдсэн дугаар олгож холбогдох эрх бүхий албан тушаалтан баталгаажуулна.</w:t>
      </w:r>
    </w:p>
    <w:p w14:paraId="63B46A57" w14:textId="77777777" w:rsidR="003A2ECE" w:rsidRPr="002D26A5" w:rsidRDefault="0002301D" w:rsidP="0002301D">
      <w:pPr>
        <w:tabs>
          <w:tab w:val="left" w:pos="142"/>
          <w:tab w:val="left" w:pos="284"/>
          <w:tab w:val="left" w:pos="810"/>
        </w:tabs>
        <w:spacing w:before="0" w:beforeAutospacing="0" w:after="120" w:afterAutospacing="0"/>
        <w:ind w:left="810" w:hanging="450"/>
        <w:jc w:val="both"/>
        <w:rPr>
          <w:rFonts w:ascii="Arial" w:hAnsi="Arial" w:cs="Arial"/>
          <w:lang w:val="mn-MN"/>
        </w:rPr>
      </w:pPr>
      <w:r w:rsidRPr="002D26A5">
        <w:rPr>
          <w:rFonts w:ascii="Arial" w:hAnsi="Arial" w:cs="Arial"/>
          <w:lang w:val="mn-MN"/>
        </w:rPr>
        <w:t xml:space="preserve">2.15  </w:t>
      </w:r>
      <w:r w:rsidR="003A2ECE" w:rsidRPr="002D26A5">
        <w:rPr>
          <w:rFonts w:ascii="Arial" w:hAnsi="Arial" w:cs="Arial"/>
          <w:lang w:val="mn-MN"/>
        </w:rPr>
        <w:t xml:space="preserve">Захирамж, тушаал, албан бичгийн хэвлэмэл хуудас нь тусгай дугаарлагчаар дугаарлагдсан байх бөгөөд </w:t>
      </w:r>
      <w:r w:rsidR="00AC0959" w:rsidRPr="002D26A5">
        <w:rPr>
          <w:rFonts w:ascii="Arial" w:hAnsi="Arial" w:cs="Arial"/>
          <w:lang w:val="mn-MN"/>
        </w:rPr>
        <w:t>архив, бичиг хэргийн эрхлэгч</w:t>
      </w:r>
      <w:r w:rsidR="00CC2055" w:rsidRPr="002D26A5">
        <w:rPr>
          <w:rFonts w:ascii="Arial" w:hAnsi="Arial" w:cs="Arial"/>
          <w:lang w:val="mn-MN"/>
        </w:rPr>
        <w:t xml:space="preserve"> хэвлэмэл хуудас ашигласны тайланг</w:t>
      </w:r>
      <w:r w:rsidR="003A2ECE" w:rsidRPr="002D26A5">
        <w:rPr>
          <w:rFonts w:ascii="Arial" w:hAnsi="Arial" w:cs="Arial"/>
          <w:lang w:val="mn-MN"/>
        </w:rPr>
        <w:t xml:space="preserve"> а</w:t>
      </w:r>
      <w:r w:rsidR="00CC2055" w:rsidRPr="002D26A5">
        <w:rPr>
          <w:rFonts w:ascii="Arial" w:hAnsi="Arial" w:cs="Arial"/>
          <w:lang w:val="mn-MN"/>
        </w:rPr>
        <w:t>ж ахуйн няравт улирал бүрийн 25-нд тайлагнана.</w:t>
      </w:r>
    </w:p>
    <w:p w14:paraId="1B608810" w14:textId="77777777" w:rsidR="00F1290E" w:rsidRPr="002D26A5" w:rsidRDefault="00F1290E" w:rsidP="0002301D">
      <w:pPr>
        <w:pStyle w:val="ListParagraph"/>
        <w:numPr>
          <w:ilvl w:val="1"/>
          <w:numId w:val="41"/>
        </w:numPr>
        <w:tabs>
          <w:tab w:val="left" w:pos="630"/>
        </w:tabs>
        <w:spacing w:before="0" w:beforeAutospacing="0" w:after="120" w:afterAutospacing="0"/>
        <w:ind w:left="360" w:firstLine="0"/>
        <w:jc w:val="both"/>
        <w:rPr>
          <w:rFonts w:ascii="Arial" w:hAnsi="Arial" w:cs="Arial"/>
          <w:lang w:val="mn-MN"/>
        </w:rPr>
      </w:pPr>
      <w:r w:rsidRPr="002D26A5">
        <w:rPr>
          <w:rFonts w:ascii="Arial" w:hAnsi="Arial" w:cs="Arial"/>
          <w:lang w:val="mn-MN"/>
        </w:rPr>
        <w:t>Тамгын газарт ирсэн албан бичиг /цаашид “албан бичиг” гэх/</w:t>
      </w:r>
      <w:r w:rsidR="00F32C8C" w:rsidRPr="002D26A5">
        <w:rPr>
          <w:rFonts w:ascii="Arial" w:hAnsi="Arial" w:cs="Arial"/>
          <w:lang w:val="mn-MN"/>
        </w:rPr>
        <w:t>,</w:t>
      </w:r>
      <w:r w:rsidRPr="002D26A5">
        <w:rPr>
          <w:rFonts w:ascii="Arial" w:hAnsi="Arial" w:cs="Arial"/>
          <w:lang w:val="mn-MN"/>
        </w:rPr>
        <w:t xml:space="preserve"> иргэдийн бичгээр ирүүлсэн санал, өргөдөл, гомдол /цаашид “өргөдөл, гомдол” гэх/ -</w:t>
      </w:r>
      <w:proofErr w:type="spellStart"/>
      <w:r w:rsidRPr="002D26A5">
        <w:rPr>
          <w:rFonts w:ascii="Arial" w:hAnsi="Arial" w:cs="Arial"/>
          <w:lang w:val="mn-MN"/>
        </w:rPr>
        <w:t>ыг</w:t>
      </w:r>
      <w:r w:rsidR="00AC0959" w:rsidRPr="002D26A5">
        <w:rPr>
          <w:rFonts w:ascii="Arial" w:hAnsi="Arial" w:cs="Arial"/>
          <w:lang w:val="mn-MN"/>
        </w:rPr>
        <w:t>архив</w:t>
      </w:r>
      <w:proofErr w:type="spellEnd"/>
      <w:r w:rsidR="00AC0959" w:rsidRPr="002D26A5">
        <w:rPr>
          <w:rFonts w:ascii="Arial" w:hAnsi="Arial" w:cs="Arial"/>
          <w:lang w:val="mn-MN"/>
        </w:rPr>
        <w:t>, бичиг хэргийн эрхлэгч</w:t>
      </w:r>
      <w:r w:rsidR="008723DB" w:rsidRPr="002D26A5">
        <w:rPr>
          <w:rFonts w:ascii="Arial" w:hAnsi="Arial" w:cs="Arial"/>
          <w:lang w:val="mn-MN"/>
        </w:rPr>
        <w:t xml:space="preserve"> бүртгэн авч Засаг дарга, Т</w:t>
      </w:r>
      <w:r w:rsidRPr="002D26A5">
        <w:rPr>
          <w:rFonts w:ascii="Arial" w:hAnsi="Arial" w:cs="Arial"/>
          <w:lang w:val="mn-MN"/>
        </w:rPr>
        <w:t>амгын</w:t>
      </w:r>
      <w:r w:rsidR="00705B5C" w:rsidRPr="002D26A5">
        <w:rPr>
          <w:rFonts w:ascii="Arial" w:hAnsi="Arial" w:cs="Arial"/>
          <w:lang w:val="mn-MN"/>
        </w:rPr>
        <w:t xml:space="preserve"> газрын</w:t>
      </w:r>
      <w:r w:rsidRPr="002D26A5">
        <w:rPr>
          <w:rFonts w:ascii="Arial" w:hAnsi="Arial" w:cs="Arial"/>
          <w:lang w:val="mn-MN"/>
        </w:rPr>
        <w:t xml:space="preserve"> даргад танилцуулах бөгөөд удирдлаг</w:t>
      </w:r>
      <w:r w:rsidR="00B07CF6" w:rsidRPr="002D26A5">
        <w:rPr>
          <w:rFonts w:ascii="Arial" w:hAnsi="Arial" w:cs="Arial"/>
          <w:lang w:val="mn-MN"/>
        </w:rPr>
        <w:t xml:space="preserve">аас шилжүүлсэн </w:t>
      </w:r>
      <w:r w:rsidR="00394E9A" w:rsidRPr="002D26A5">
        <w:rPr>
          <w:rFonts w:ascii="Arial" w:hAnsi="Arial" w:cs="Arial"/>
          <w:lang w:val="mn-MN"/>
        </w:rPr>
        <w:t>албан тушаалтанд хүлээлгэн өгнө.</w:t>
      </w:r>
    </w:p>
    <w:p w14:paraId="61509C56" w14:textId="77777777" w:rsidR="00A13C60" w:rsidRPr="002D26A5" w:rsidRDefault="00AC0959" w:rsidP="0002301D">
      <w:pPr>
        <w:pStyle w:val="ListParagraph"/>
        <w:numPr>
          <w:ilvl w:val="1"/>
          <w:numId w:val="42"/>
        </w:numPr>
        <w:tabs>
          <w:tab w:val="left" w:pos="142"/>
          <w:tab w:val="left" w:pos="284"/>
          <w:tab w:val="left" w:pos="993"/>
        </w:tabs>
        <w:spacing w:before="0" w:beforeAutospacing="0" w:after="120" w:afterAutospacing="0"/>
        <w:ind w:left="360" w:firstLine="0"/>
        <w:jc w:val="both"/>
        <w:rPr>
          <w:rFonts w:ascii="Arial" w:hAnsi="Arial" w:cs="Arial"/>
          <w:b/>
          <w:lang w:val="mn-MN"/>
        </w:rPr>
      </w:pPr>
      <w:r w:rsidRPr="002D26A5">
        <w:rPr>
          <w:rFonts w:ascii="Arial" w:hAnsi="Arial" w:cs="Arial"/>
          <w:lang w:val="mn-MN"/>
        </w:rPr>
        <w:t>Архив, бичиг хэргийн эрхлэгч</w:t>
      </w:r>
      <w:r w:rsidR="00A13C60" w:rsidRPr="002D26A5">
        <w:rPr>
          <w:rFonts w:ascii="Arial" w:hAnsi="Arial" w:cs="Arial"/>
          <w:lang w:val="mn-MN"/>
        </w:rPr>
        <w:t xml:space="preserve"> 7 хоног тутам шийдвэрлэвэл зохих, хугацаа хэтэрсэн албан бичгийн мэдээг гаргаж Тамгын газрын шуурхай </w:t>
      </w:r>
      <w:proofErr w:type="spellStart"/>
      <w:r w:rsidR="00A13C60" w:rsidRPr="002D26A5">
        <w:rPr>
          <w:rFonts w:ascii="Arial" w:hAnsi="Arial" w:cs="Arial"/>
          <w:lang w:val="mn-MN"/>
        </w:rPr>
        <w:t>зөвөлгөөнд</w:t>
      </w:r>
      <w:proofErr w:type="spellEnd"/>
      <w:r w:rsidR="00A13C60" w:rsidRPr="002D26A5">
        <w:rPr>
          <w:rFonts w:ascii="Arial" w:hAnsi="Arial" w:cs="Arial"/>
          <w:lang w:val="mn-MN"/>
        </w:rPr>
        <w:t xml:space="preserve"> танилцуулна. Албан бичгийн хугацааг хүндэтгэн үзэх шалтгаангүйгээр хэтрүүлсэн албан хаагчдад Тамгын</w:t>
      </w:r>
      <w:r w:rsidR="00826044" w:rsidRPr="002D26A5">
        <w:rPr>
          <w:rFonts w:ascii="Arial" w:hAnsi="Arial" w:cs="Arial"/>
          <w:lang w:val="mn-MN"/>
        </w:rPr>
        <w:t xml:space="preserve"> газрын</w:t>
      </w:r>
      <w:r w:rsidR="00DA2580" w:rsidRPr="002D26A5">
        <w:rPr>
          <w:rFonts w:ascii="Arial" w:hAnsi="Arial" w:cs="Arial"/>
          <w:lang w:val="mn-MN"/>
        </w:rPr>
        <w:t xml:space="preserve"> </w:t>
      </w:r>
      <w:r w:rsidR="00A13C60" w:rsidRPr="002D26A5">
        <w:rPr>
          <w:rFonts w:ascii="Arial" w:hAnsi="Arial" w:cs="Arial"/>
          <w:lang w:val="mn-MN"/>
        </w:rPr>
        <w:t>даргын</w:t>
      </w:r>
      <w:r w:rsidR="006A771A" w:rsidRPr="002D26A5">
        <w:rPr>
          <w:rFonts w:ascii="Arial" w:hAnsi="Arial" w:cs="Arial"/>
          <w:lang w:val="mn-MN"/>
        </w:rPr>
        <w:t xml:space="preserve"> </w:t>
      </w:r>
      <w:r w:rsidR="00A13C60" w:rsidRPr="002D26A5">
        <w:rPr>
          <w:rFonts w:ascii="Arial" w:hAnsi="Arial" w:cs="Arial"/>
          <w:lang w:val="mn-MN"/>
        </w:rPr>
        <w:t>тушаалаар холбогдох хууль тогтоомжийн дагуу хариуцлага хүлээлгэнэ.</w:t>
      </w:r>
    </w:p>
    <w:p w14:paraId="6C8A76DE" w14:textId="77777777" w:rsidR="00A13C60" w:rsidRPr="002D26A5" w:rsidRDefault="00AC0959" w:rsidP="0002301D">
      <w:pPr>
        <w:pStyle w:val="ListParagraph"/>
        <w:numPr>
          <w:ilvl w:val="1"/>
          <w:numId w:val="42"/>
        </w:numPr>
        <w:tabs>
          <w:tab w:val="left" w:pos="142"/>
          <w:tab w:val="left" w:pos="284"/>
          <w:tab w:val="left" w:pos="993"/>
        </w:tabs>
        <w:spacing w:before="0" w:beforeAutospacing="0" w:after="120" w:afterAutospacing="0"/>
        <w:ind w:left="0" w:firstLine="284"/>
        <w:contextualSpacing w:val="0"/>
        <w:jc w:val="both"/>
        <w:rPr>
          <w:rFonts w:ascii="Arial" w:hAnsi="Arial" w:cs="Arial"/>
          <w:b/>
          <w:lang w:val="mn-MN"/>
        </w:rPr>
      </w:pPr>
      <w:r w:rsidRPr="002D26A5">
        <w:rPr>
          <w:rFonts w:ascii="Arial" w:hAnsi="Arial" w:cs="Arial"/>
          <w:lang w:val="mn-MN"/>
        </w:rPr>
        <w:t>Тухайн онд хөтлөгдөх хэргийн нэрийн жагсаалтыг архив бичгийн эрхлэгч боловсруулан гаргаж Тамгын газрын баримт бичиг нягтлан шалгах комиссын хурлаар батлуулна.</w:t>
      </w:r>
    </w:p>
    <w:p w14:paraId="16FF0482" w14:textId="77777777" w:rsidR="003F0796" w:rsidRPr="002D26A5" w:rsidRDefault="004917FC" w:rsidP="0002301D">
      <w:pPr>
        <w:pStyle w:val="ListParagraph"/>
        <w:numPr>
          <w:ilvl w:val="1"/>
          <w:numId w:val="42"/>
        </w:numPr>
        <w:tabs>
          <w:tab w:val="left" w:pos="142"/>
          <w:tab w:val="left" w:pos="284"/>
          <w:tab w:val="left" w:pos="993"/>
        </w:tabs>
        <w:spacing w:before="0" w:beforeAutospacing="0" w:after="120" w:afterAutospacing="0"/>
        <w:ind w:left="0" w:firstLine="284"/>
        <w:contextualSpacing w:val="0"/>
        <w:jc w:val="both"/>
        <w:rPr>
          <w:rFonts w:ascii="Arial" w:hAnsi="Arial" w:cs="Arial"/>
          <w:b/>
          <w:lang w:val="mn-MN"/>
        </w:rPr>
      </w:pPr>
      <w:r w:rsidRPr="002D26A5">
        <w:rPr>
          <w:rFonts w:ascii="Arial" w:hAnsi="Arial" w:cs="Arial"/>
          <w:lang w:val="mn-MN"/>
        </w:rPr>
        <w:t>Байг</w:t>
      </w:r>
      <w:r w:rsidR="0067375C" w:rsidRPr="002D26A5">
        <w:rPr>
          <w:rFonts w:ascii="Arial" w:hAnsi="Arial" w:cs="Arial"/>
          <w:lang w:val="mn-MN"/>
        </w:rPr>
        <w:t>ууллагын тэмдгийг Тамгын</w:t>
      </w:r>
      <w:r w:rsidR="00F93DE6" w:rsidRPr="002D26A5">
        <w:rPr>
          <w:rFonts w:ascii="Arial" w:hAnsi="Arial" w:cs="Arial"/>
          <w:lang w:val="mn-MN"/>
        </w:rPr>
        <w:t xml:space="preserve"> газрын</w:t>
      </w:r>
      <w:r w:rsidR="0067375C" w:rsidRPr="002D26A5">
        <w:rPr>
          <w:rFonts w:ascii="Arial" w:hAnsi="Arial" w:cs="Arial"/>
          <w:lang w:val="mn-MN"/>
        </w:rPr>
        <w:t xml:space="preserve"> даргын</w:t>
      </w:r>
      <w:r w:rsidR="003F0796" w:rsidRPr="002D26A5">
        <w:rPr>
          <w:rFonts w:ascii="Arial" w:hAnsi="Arial" w:cs="Arial"/>
          <w:lang w:val="mn-MN"/>
        </w:rPr>
        <w:t xml:space="preserve"> </w:t>
      </w:r>
      <w:proofErr w:type="spellStart"/>
      <w:r w:rsidR="003F0796" w:rsidRPr="002D26A5">
        <w:rPr>
          <w:rFonts w:ascii="Arial" w:hAnsi="Arial" w:cs="Arial"/>
          <w:lang w:val="mn-MN"/>
        </w:rPr>
        <w:t>хяналтан</w:t>
      </w:r>
      <w:r w:rsidR="0045085E" w:rsidRPr="002D26A5">
        <w:rPr>
          <w:rFonts w:ascii="Arial" w:hAnsi="Arial" w:cs="Arial"/>
          <w:lang w:val="mn-MN"/>
        </w:rPr>
        <w:t>д</w:t>
      </w:r>
      <w:proofErr w:type="spellEnd"/>
      <w:r w:rsidR="003F0796" w:rsidRPr="002D26A5">
        <w:rPr>
          <w:rFonts w:ascii="Arial" w:hAnsi="Arial" w:cs="Arial"/>
          <w:lang w:val="mn-MN"/>
        </w:rPr>
        <w:t xml:space="preserve"> архив, бичиг хэргийн эрхлэгч хариуцах бөгөөд тэмдгийн хадгалах, хамгаалах, хүлээлцэх асуудлыг хариуцаж бүртгэл хөтөлнө</w:t>
      </w:r>
      <w:r w:rsidR="008F0315" w:rsidRPr="002D26A5">
        <w:rPr>
          <w:rFonts w:ascii="Arial" w:hAnsi="Arial" w:cs="Arial"/>
          <w:lang w:val="mn-MN"/>
        </w:rPr>
        <w:t>.</w:t>
      </w:r>
    </w:p>
    <w:p w14:paraId="505CAB65" w14:textId="77777777" w:rsidR="00175E60" w:rsidRPr="002D26A5" w:rsidRDefault="00175E60" w:rsidP="00175E60">
      <w:pPr>
        <w:tabs>
          <w:tab w:val="left" w:pos="142"/>
          <w:tab w:val="left" w:pos="284"/>
          <w:tab w:val="left" w:pos="993"/>
        </w:tabs>
        <w:spacing w:before="0" w:beforeAutospacing="0" w:after="120" w:afterAutospacing="0"/>
        <w:jc w:val="both"/>
        <w:rPr>
          <w:rFonts w:ascii="Arial" w:hAnsi="Arial" w:cs="Arial"/>
          <w:lang w:val="mn-MN"/>
        </w:rPr>
      </w:pPr>
      <w:r w:rsidRPr="002D26A5">
        <w:rPr>
          <w:rFonts w:ascii="Arial" w:hAnsi="Arial" w:cs="Arial"/>
          <w:lang w:val="mn-MN"/>
        </w:rPr>
        <w:t xml:space="preserve">    2.</w:t>
      </w:r>
      <w:r w:rsidR="0002301D" w:rsidRPr="002D26A5">
        <w:rPr>
          <w:rFonts w:ascii="Arial" w:hAnsi="Arial" w:cs="Arial"/>
          <w:lang w:val="mn-MN"/>
        </w:rPr>
        <w:t>2</w:t>
      </w:r>
      <w:r w:rsidRPr="002D26A5">
        <w:rPr>
          <w:rFonts w:ascii="Arial" w:hAnsi="Arial" w:cs="Arial"/>
          <w:lang w:val="mn-MN"/>
        </w:rPr>
        <w:t xml:space="preserve">1 </w:t>
      </w:r>
      <w:r w:rsidR="005768B1" w:rsidRPr="002D26A5">
        <w:rPr>
          <w:rFonts w:ascii="Arial" w:hAnsi="Arial" w:cs="Arial"/>
          <w:lang w:val="mn-MN"/>
        </w:rPr>
        <w:t>Компьютер, сүлжээ, программ ашигладаг бүх албан хаагчид нууц үг ашигладаг байх</w:t>
      </w:r>
      <w:r w:rsidRPr="002D26A5">
        <w:rPr>
          <w:rFonts w:ascii="Arial" w:hAnsi="Arial" w:cs="Arial"/>
          <w:lang w:val="mn-MN"/>
        </w:rPr>
        <w:t xml:space="preserve"> .</w:t>
      </w:r>
    </w:p>
    <w:p w14:paraId="0E281610" w14:textId="77777777" w:rsidR="005768B1" w:rsidRPr="002D26A5" w:rsidRDefault="00552FCE"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2.2</w:t>
      </w:r>
      <w:r w:rsidR="0002301D" w:rsidRPr="002D26A5">
        <w:rPr>
          <w:rFonts w:ascii="Arial" w:hAnsi="Arial" w:cs="Arial"/>
          <w:lang w:val="mn-MN"/>
        </w:rPr>
        <w:t>2</w:t>
      </w:r>
      <w:r w:rsidRPr="002D26A5">
        <w:rPr>
          <w:rFonts w:ascii="Arial" w:hAnsi="Arial" w:cs="Arial"/>
          <w:lang w:val="mn-MN"/>
        </w:rPr>
        <w:t xml:space="preserve">  </w:t>
      </w:r>
      <w:r w:rsidR="00175E60" w:rsidRPr="002D26A5">
        <w:rPr>
          <w:rFonts w:ascii="Arial" w:hAnsi="Arial" w:cs="Arial"/>
          <w:lang w:val="mn-MN"/>
        </w:rPr>
        <w:t>Нууц үгийг ашиглахдаа дараах зүйлсийг мөрдлөг болгоно.</w:t>
      </w:r>
    </w:p>
    <w:p w14:paraId="32E32B85" w14:textId="77777777" w:rsidR="00552FCE" w:rsidRPr="002D26A5" w:rsidRDefault="00552FCE"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а/ Нууц үгээ ил бичиж тэмдэглэхгүй байх</w:t>
      </w:r>
    </w:p>
    <w:p w14:paraId="500960A3" w14:textId="77777777" w:rsidR="00552FCE" w:rsidRPr="002D26A5" w:rsidRDefault="00552FCE"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б/ Анхдагч нууц үгийг заавал солих</w:t>
      </w:r>
    </w:p>
    <w:p w14:paraId="12CD2675" w14:textId="77777777" w:rsidR="00552FCE" w:rsidRPr="002D26A5" w:rsidRDefault="00552FCE"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в/ Нууц үгийг бусдад дамжуулахгүй байх, илчлэгдсэн гэж үзвэл даруй солих</w:t>
      </w:r>
    </w:p>
    <w:p w14:paraId="634916CA" w14:textId="77777777" w:rsidR="00552FCE" w:rsidRPr="002D26A5" w:rsidRDefault="00552FCE"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г/ Нууц үгийг дундаа </w:t>
      </w:r>
      <w:r w:rsidR="00183BEB" w:rsidRPr="002D26A5">
        <w:rPr>
          <w:rFonts w:ascii="Arial" w:hAnsi="Arial" w:cs="Arial"/>
          <w:lang w:val="mn-MN"/>
        </w:rPr>
        <w:t>хэрэглэхгүй байх</w:t>
      </w:r>
    </w:p>
    <w:p w14:paraId="05FC3DBF" w14:textId="77777777" w:rsidR="00183BEB" w:rsidRPr="002D26A5" w:rsidRDefault="00183BEB"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д/ Өрөөнд байгаа компьютерыг 2 минут болон түүнээс дээш хугацаагаар орхиж явахдаа заавал түгжих буюу нууц үгээр хамгаалагдсан дэлгэцийн хамгаалалтыг ажиллуулах</w:t>
      </w:r>
    </w:p>
    <w:p w14:paraId="38D96D41" w14:textId="77777777" w:rsidR="00186F89" w:rsidRPr="002D26A5" w:rsidRDefault="00186F89"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2.2</w:t>
      </w:r>
      <w:r w:rsidR="0002301D" w:rsidRPr="002D26A5">
        <w:rPr>
          <w:rFonts w:ascii="Arial" w:hAnsi="Arial" w:cs="Arial"/>
          <w:lang w:val="mn-MN"/>
        </w:rPr>
        <w:t>3</w:t>
      </w:r>
      <w:r w:rsidRPr="002D26A5">
        <w:rPr>
          <w:rFonts w:ascii="Arial" w:hAnsi="Arial" w:cs="Arial"/>
          <w:lang w:val="mn-MN"/>
        </w:rPr>
        <w:t xml:space="preserve">  Баримт бичгийн шийдвэрлэлтийн мэдээг Засаг даргын Тамгын газрын даргад архив, бичиг хэргийн эрхлэгч 14 хоног тутам тайлагнана.</w:t>
      </w:r>
    </w:p>
    <w:p w14:paraId="0841182E" w14:textId="77777777" w:rsidR="00186F89" w:rsidRPr="002D26A5" w:rsidRDefault="00186F89" w:rsidP="00552FCE">
      <w:pPr>
        <w:tabs>
          <w:tab w:val="left" w:pos="142"/>
          <w:tab w:val="left" w:pos="284"/>
          <w:tab w:val="left" w:pos="993"/>
        </w:tabs>
        <w:spacing w:before="0" w:beforeAutospacing="0" w:after="120" w:afterAutospacing="0"/>
        <w:ind w:left="142"/>
        <w:jc w:val="both"/>
        <w:rPr>
          <w:rFonts w:ascii="Arial" w:hAnsi="Arial" w:cs="Arial"/>
          <w:lang w:val="mn-MN"/>
        </w:rPr>
      </w:pPr>
      <w:r w:rsidRPr="002D26A5">
        <w:rPr>
          <w:rFonts w:ascii="Arial" w:hAnsi="Arial" w:cs="Arial"/>
          <w:lang w:val="mn-MN"/>
        </w:rPr>
        <w:t xml:space="preserve"> 2.2</w:t>
      </w:r>
      <w:r w:rsidR="0002301D" w:rsidRPr="002D26A5">
        <w:rPr>
          <w:rFonts w:ascii="Arial" w:hAnsi="Arial" w:cs="Arial"/>
          <w:lang w:val="mn-MN"/>
        </w:rPr>
        <w:t>4</w:t>
      </w:r>
      <w:r w:rsidRPr="002D26A5">
        <w:rPr>
          <w:rFonts w:ascii="Arial" w:hAnsi="Arial" w:cs="Arial"/>
          <w:lang w:val="mn-MN"/>
        </w:rPr>
        <w:t xml:space="preserve">   Хариутай баримт бичгийн шийдвэрлэлтэд  баримт бичиг шийдвэрлэхээр </w:t>
      </w:r>
      <w:r w:rsidR="007D09B9" w:rsidRPr="002D26A5">
        <w:rPr>
          <w:rFonts w:ascii="Arial" w:hAnsi="Arial" w:cs="Arial"/>
          <w:lang w:val="mn-MN"/>
        </w:rPr>
        <w:t>хүлээн авсан албан хаагч, хугацаа хоцроохгүй байх асуудалд дотоод ажил хариуцсан мэргэжилтэн хяналт тавина.</w:t>
      </w:r>
    </w:p>
    <w:p w14:paraId="44494DB7" w14:textId="77777777" w:rsidR="007D09B9" w:rsidRPr="002D26A5" w:rsidRDefault="007D09B9" w:rsidP="00552FCE">
      <w:pPr>
        <w:tabs>
          <w:tab w:val="left" w:pos="142"/>
          <w:tab w:val="left" w:pos="284"/>
          <w:tab w:val="left" w:pos="993"/>
        </w:tabs>
        <w:spacing w:before="0" w:beforeAutospacing="0" w:after="120" w:afterAutospacing="0"/>
        <w:ind w:left="142"/>
        <w:jc w:val="both"/>
        <w:rPr>
          <w:rFonts w:ascii="Arial" w:hAnsi="Arial" w:cs="Arial"/>
          <w:b/>
          <w:lang w:val="mn-MN"/>
        </w:rPr>
      </w:pPr>
      <w:r w:rsidRPr="002D26A5">
        <w:rPr>
          <w:rFonts w:ascii="Arial" w:hAnsi="Arial" w:cs="Arial"/>
          <w:lang w:val="mn-MN"/>
        </w:rPr>
        <w:t xml:space="preserve"> 2.2</w:t>
      </w:r>
      <w:r w:rsidR="0002301D" w:rsidRPr="002D26A5">
        <w:rPr>
          <w:rFonts w:ascii="Arial" w:hAnsi="Arial" w:cs="Arial"/>
          <w:lang w:val="mn-MN"/>
        </w:rPr>
        <w:t>5</w:t>
      </w:r>
      <w:r w:rsidRPr="002D26A5">
        <w:rPr>
          <w:rFonts w:ascii="Arial" w:hAnsi="Arial" w:cs="Arial"/>
          <w:lang w:val="mn-MN"/>
        </w:rPr>
        <w:t xml:space="preserve">  Архивын ажилтан ажлаас чөлөөлөгдөх үед архивын баримтыг данс, бүртгэлийн дагуу хүлээлцэнэ.</w:t>
      </w:r>
    </w:p>
    <w:p w14:paraId="4B373760" w14:textId="77777777" w:rsidR="00175E60" w:rsidRPr="002D26A5" w:rsidRDefault="00175E60" w:rsidP="00175E60">
      <w:pPr>
        <w:tabs>
          <w:tab w:val="left" w:pos="142"/>
          <w:tab w:val="left" w:pos="284"/>
          <w:tab w:val="left" w:pos="993"/>
        </w:tabs>
        <w:spacing w:before="0" w:beforeAutospacing="0" w:after="120" w:afterAutospacing="0"/>
        <w:ind w:left="142"/>
        <w:jc w:val="both"/>
        <w:rPr>
          <w:rFonts w:ascii="Arial" w:hAnsi="Arial" w:cs="Arial"/>
          <w:b/>
          <w:lang w:val="mn-MN"/>
        </w:rPr>
      </w:pPr>
    </w:p>
    <w:p w14:paraId="20544C2C" w14:textId="77777777" w:rsidR="007B7F14" w:rsidRPr="002D26A5" w:rsidRDefault="00BF1BDA" w:rsidP="00C9399C">
      <w:pPr>
        <w:pStyle w:val="Default"/>
        <w:spacing w:line="276" w:lineRule="auto"/>
        <w:ind w:firstLine="284"/>
        <w:jc w:val="center"/>
        <w:rPr>
          <w:b/>
          <w:color w:val="auto"/>
          <w:sz w:val="22"/>
          <w:szCs w:val="22"/>
          <w:u w:val="single"/>
          <w:lang w:val="mn-MN"/>
        </w:rPr>
      </w:pPr>
      <w:r w:rsidRPr="002D26A5">
        <w:rPr>
          <w:b/>
          <w:color w:val="auto"/>
          <w:sz w:val="22"/>
          <w:szCs w:val="22"/>
          <w:u w:val="single"/>
          <w:lang w:val="mn-MN"/>
        </w:rPr>
        <w:t>Гурав</w:t>
      </w:r>
      <w:r w:rsidR="00076FE2" w:rsidRPr="002D26A5">
        <w:rPr>
          <w:b/>
          <w:color w:val="auto"/>
          <w:sz w:val="22"/>
          <w:szCs w:val="22"/>
          <w:u w:val="single"/>
          <w:lang w:val="mn-MN"/>
        </w:rPr>
        <w:t>. Тамгын газрын эрх, үүрэг</w:t>
      </w:r>
    </w:p>
    <w:p w14:paraId="5CFAF5D8" w14:textId="77777777" w:rsidR="003A1278" w:rsidRPr="002D26A5" w:rsidRDefault="003A1278" w:rsidP="00C9399C">
      <w:pPr>
        <w:pStyle w:val="Default"/>
        <w:spacing w:line="276" w:lineRule="auto"/>
        <w:ind w:firstLine="284"/>
        <w:jc w:val="center"/>
        <w:rPr>
          <w:b/>
          <w:color w:val="auto"/>
          <w:sz w:val="22"/>
          <w:szCs w:val="22"/>
          <w:u w:val="single"/>
          <w:lang w:val="mn-MN"/>
        </w:rPr>
      </w:pPr>
    </w:p>
    <w:p w14:paraId="22B652B6" w14:textId="77777777" w:rsidR="007B7F14" w:rsidRPr="002D26A5" w:rsidRDefault="00076FE2" w:rsidP="00C9399C">
      <w:pPr>
        <w:pStyle w:val="Default"/>
        <w:numPr>
          <w:ilvl w:val="1"/>
          <w:numId w:val="7"/>
        </w:numPr>
        <w:tabs>
          <w:tab w:val="left" w:pos="0"/>
        </w:tabs>
        <w:spacing w:line="276" w:lineRule="auto"/>
        <w:ind w:left="0" w:firstLine="774"/>
        <w:jc w:val="both"/>
        <w:rPr>
          <w:color w:val="auto"/>
          <w:sz w:val="22"/>
          <w:szCs w:val="22"/>
          <w:lang w:val="mn-MN"/>
        </w:rPr>
      </w:pPr>
      <w:r w:rsidRPr="002D26A5">
        <w:rPr>
          <w:color w:val="auto"/>
          <w:sz w:val="22"/>
          <w:szCs w:val="22"/>
          <w:lang w:val="mn-MN"/>
        </w:rPr>
        <w:t>Албан хаагчдын ажлын байрны тодорхойлолт, үр дүнгийн гэрээг холбогдох хууль, журмын дагуу боловсруулж, албан хаагчдын мэргэжил, мэдлэг, дадлагыг дээшлүүлэх хичээл, сургалтыг тусгай төлөвлөгөөтэй явуулж, тэдний мэргэжил /мэргэшил/, ур чадвар, ажлын дадлагыг харг</w:t>
      </w:r>
      <w:r w:rsidR="00154A15" w:rsidRPr="002D26A5">
        <w:rPr>
          <w:color w:val="auto"/>
          <w:sz w:val="22"/>
          <w:szCs w:val="22"/>
          <w:lang w:val="mn-MN"/>
        </w:rPr>
        <w:t xml:space="preserve">алзан тэнцэх ажилд нь томилох, </w:t>
      </w:r>
      <w:r w:rsidRPr="002D26A5">
        <w:rPr>
          <w:color w:val="auto"/>
          <w:sz w:val="22"/>
          <w:szCs w:val="22"/>
          <w:lang w:val="mn-MN"/>
        </w:rPr>
        <w:t xml:space="preserve"> дэвшүүлэн ажиллуулах</w:t>
      </w:r>
    </w:p>
    <w:p w14:paraId="478FD188" w14:textId="77777777" w:rsidR="007B7F14" w:rsidRPr="002D26A5" w:rsidRDefault="00076FE2" w:rsidP="00C9399C">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 xml:space="preserve">Албан хаагчдыг </w:t>
      </w:r>
      <w:r w:rsidR="00B62C06" w:rsidRPr="002D26A5">
        <w:rPr>
          <w:color w:val="auto"/>
          <w:sz w:val="22"/>
          <w:szCs w:val="22"/>
          <w:lang w:val="mn-MN"/>
        </w:rPr>
        <w:t>ажлын байр, бичиг хэргийн хэрэгл</w:t>
      </w:r>
      <w:r w:rsidRPr="002D26A5">
        <w:rPr>
          <w:color w:val="auto"/>
          <w:sz w:val="22"/>
          <w:szCs w:val="22"/>
          <w:lang w:val="mn-MN"/>
        </w:rPr>
        <w:t>эл, шаардлагатай тоног төхөөрөмж, техник хэрэгслээр хангах, хөдөл</w:t>
      </w:r>
      <w:r w:rsidR="00F93BD6" w:rsidRPr="002D26A5">
        <w:rPr>
          <w:color w:val="auto"/>
          <w:sz w:val="22"/>
          <w:szCs w:val="22"/>
          <w:lang w:val="mn-MN"/>
        </w:rPr>
        <w:t xml:space="preserve">мөрийн эрүүл ахуй, аюулгүй </w:t>
      </w:r>
      <w:proofErr w:type="spellStart"/>
      <w:r w:rsidR="00F93BD6" w:rsidRPr="002D26A5">
        <w:rPr>
          <w:color w:val="auto"/>
          <w:sz w:val="22"/>
          <w:szCs w:val="22"/>
          <w:lang w:val="mn-MN"/>
        </w:rPr>
        <w:t>нөхц</w:t>
      </w:r>
      <w:r w:rsidRPr="002D26A5">
        <w:rPr>
          <w:color w:val="auto"/>
          <w:sz w:val="22"/>
          <w:szCs w:val="22"/>
          <w:lang w:val="mn-MN"/>
        </w:rPr>
        <w:t>лийг</w:t>
      </w:r>
      <w:proofErr w:type="spellEnd"/>
      <w:r w:rsidRPr="002D26A5">
        <w:rPr>
          <w:color w:val="auto"/>
          <w:sz w:val="22"/>
          <w:szCs w:val="22"/>
          <w:lang w:val="mn-MN"/>
        </w:rPr>
        <w:t xml:space="preserve"> хангах үүднээс өрөө тасалгааны ая тухтай байд</w:t>
      </w:r>
      <w:r w:rsidR="00250805" w:rsidRPr="002D26A5">
        <w:rPr>
          <w:color w:val="auto"/>
          <w:sz w:val="22"/>
          <w:szCs w:val="22"/>
          <w:lang w:val="mn-MN"/>
        </w:rPr>
        <w:t>лыг бий болгох арга хэмжээг авах</w:t>
      </w:r>
    </w:p>
    <w:p w14:paraId="736617D5" w14:textId="77777777" w:rsidR="007B7F14" w:rsidRPr="002D26A5" w:rsidRDefault="00076FE2" w:rsidP="00C9399C">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Албан хаагчдын нийгмийн асуудлыг шийдвэрлэх,</w:t>
      </w:r>
      <w:r w:rsidR="005A4A19" w:rsidRPr="002D26A5">
        <w:rPr>
          <w:color w:val="auto"/>
          <w:sz w:val="22"/>
          <w:szCs w:val="22"/>
          <w:lang w:val="mn-MN"/>
        </w:rPr>
        <w:t xml:space="preserve"> эрүүл мэндийг хамгаалах, урьдчилан сэргийлэх зорилгоор </w:t>
      </w:r>
      <w:r w:rsidR="003A1278" w:rsidRPr="002D26A5">
        <w:rPr>
          <w:color w:val="auto"/>
          <w:sz w:val="22"/>
          <w:szCs w:val="22"/>
          <w:lang w:val="mn-MN"/>
        </w:rPr>
        <w:t xml:space="preserve">“Нийгмийн баталгааг хангах  хөтөлбөр”-ийг </w:t>
      </w:r>
      <w:r w:rsidR="005A4A19" w:rsidRPr="002D26A5">
        <w:rPr>
          <w:color w:val="auto"/>
          <w:sz w:val="22"/>
          <w:szCs w:val="22"/>
          <w:lang w:val="mn-MN"/>
        </w:rPr>
        <w:t>боловсруулан</w:t>
      </w:r>
      <w:r w:rsidR="004930D6" w:rsidRPr="002D26A5">
        <w:rPr>
          <w:color w:val="auto"/>
          <w:sz w:val="22"/>
          <w:szCs w:val="22"/>
          <w:lang w:val="mn-MN"/>
        </w:rPr>
        <w:t>, баталж</w:t>
      </w:r>
      <w:r w:rsidR="00F25AF9" w:rsidRPr="002D26A5">
        <w:rPr>
          <w:color w:val="auto"/>
          <w:sz w:val="22"/>
          <w:szCs w:val="22"/>
          <w:lang w:val="mn-MN"/>
        </w:rPr>
        <w:t>, хэрэгжилтийг зохион байгуул</w:t>
      </w:r>
      <w:r w:rsidR="003A1278" w:rsidRPr="002D26A5">
        <w:rPr>
          <w:color w:val="auto"/>
          <w:sz w:val="22"/>
          <w:szCs w:val="22"/>
          <w:lang w:val="mn-MN"/>
        </w:rPr>
        <w:t xml:space="preserve">ах бөгөөд </w:t>
      </w:r>
      <w:r w:rsidR="00FE5B5E" w:rsidRPr="002D26A5">
        <w:rPr>
          <w:color w:val="auto"/>
          <w:sz w:val="22"/>
          <w:szCs w:val="22"/>
          <w:lang w:val="mn-MN"/>
        </w:rPr>
        <w:t xml:space="preserve">Тамгын газрын даргын санал болон албан хаагчдын </w:t>
      </w:r>
      <w:r w:rsidR="00245BA9" w:rsidRPr="002D26A5">
        <w:rPr>
          <w:color w:val="auto"/>
          <w:sz w:val="22"/>
          <w:szCs w:val="22"/>
          <w:lang w:val="mn-MN"/>
        </w:rPr>
        <w:t xml:space="preserve">хамтарч хэлэлцсэн саналууд тухайн </w:t>
      </w:r>
      <w:r w:rsidR="005A4A19" w:rsidRPr="002D26A5">
        <w:rPr>
          <w:color w:val="auto"/>
          <w:sz w:val="22"/>
          <w:szCs w:val="22"/>
          <w:lang w:val="mn-MN"/>
        </w:rPr>
        <w:t xml:space="preserve">асуудлыг шийдвэрлэхэд дүгнэлт өгөх ажлын хэсгийн саналыг </w:t>
      </w:r>
      <w:proofErr w:type="spellStart"/>
      <w:r w:rsidR="005A4A19" w:rsidRPr="002D26A5">
        <w:rPr>
          <w:color w:val="auto"/>
          <w:sz w:val="22"/>
          <w:szCs w:val="22"/>
          <w:lang w:val="mn-MN"/>
        </w:rPr>
        <w:t>харгалзан</w:t>
      </w:r>
      <w:r w:rsidR="005A1E0D" w:rsidRPr="002D26A5">
        <w:rPr>
          <w:color w:val="auto"/>
          <w:sz w:val="22"/>
          <w:szCs w:val="22"/>
          <w:lang w:val="mn-MN"/>
        </w:rPr>
        <w:t>шийдвэрлэх</w:t>
      </w:r>
      <w:proofErr w:type="spellEnd"/>
    </w:p>
    <w:p w14:paraId="2EAD46E2" w14:textId="77777777" w:rsidR="002446D3" w:rsidRPr="002D26A5" w:rsidRDefault="003A1278" w:rsidP="003A1278">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 xml:space="preserve">Албан хаагчдын мэдлэг боловсролыг дээшлүүлэх, мэргэшүүлэн, давтан сургах зорилгоор “Төрийн албан хаагчдын сургалт хөтөлбөр”-ийг </w:t>
      </w:r>
      <w:r w:rsidR="00076FE2" w:rsidRPr="002D26A5">
        <w:rPr>
          <w:color w:val="auto"/>
          <w:sz w:val="22"/>
          <w:szCs w:val="22"/>
          <w:lang w:val="mn-MN"/>
        </w:rPr>
        <w:t>боловсруулан</w:t>
      </w:r>
      <w:r w:rsidR="009256DF" w:rsidRPr="002D26A5">
        <w:rPr>
          <w:color w:val="auto"/>
          <w:sz w:val="22"/>
          <w:szCs w:val="22"/>
          <w:lang w:val="mn-MN"/>
        </w:rPr>
        <w:t xml:space="preserve">, </w:t>
      </w:r>
      <w:proofErr w:type="spellStart"/>
      <w:r w:rsidR="009256DF" w:rsidRPr="002D26A5">
        <w:rPr>
          <w:color w:val="auto"/>
          <w:sz w:val="22"/>
          <w:szCs w:val="22"/>
          <w:lang w:val="mn-MN"/>
        </w:rPr>
        <w:t>батлаж</w:t>
      </w:r>
      <w:proofErr w:type="spellEnd"/>
      <w:r w:rsidR="009256DF" w:rsidRPr="002D26A5">
        <w:rPr>
          <w:color w:val="auto"/>
          <w:sz w:val="22"/>
          <w:szCs w:val="22"/>
          <w:lang w:val="mn-MN"/>
        </w:rPr>
        <w:t xml:space="preserve">, </w:t>
      </w:r>
      <w:r w:rsidR="00F93BD6" w:rsidRPr="002D26A5">
        <w:rPr>
          <w:color w:val="auto"/>
          <w:sz w:val="22"/>
          <w:szCs w:val="22"/>
          <w:lang w:val="mn-MN"/>
        </w:rPr>
        <w:t>хэрэгжилти</w:t>
      </w:r>
      <w:r w:rsidR="00E042B8" w:rsidRPr="002D26A5">
        <w:rPr>
          <w:color w:val="auto"/>
          <w:sz w:val="22"/>
          <w:szCs w:val="22"/>
          <w:lang w:val="mn-MN"/>
        </w:rPr>
        <w:t>йг зохион байгуул</w:t>
      </w:r>
      <w:r w:rsidR="002C6497" w:rsidRPr="002D26A5">
        <w:rPr>
          <w:color w:val="auto"/>
          <w:sz w:val="22"/>
          <w:szCs w:val="22"/>
          <w:lang w:val="mn-MN"/>
        </w:rPr>
        <w:t>ах</w:t>
      </w:r>
    </w:p>
    <w:p w14:paraId="4885135C" w14:textId="77777777" w:rsidR="0054075E" w:rsidRPr="002D26A5" w:rsidRDefault="00076FE2" w:rsidP="00C9399C">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Хөдөлмөр хамгаалал, эрүүл ахуй, ариун цэврийг сайжруулах, гал</w:t>
      </w:r>
      <w:r w:rsidR="00245BA9" w:rsidRPr="002D26A5">
        <w:rPr>
          <w:color w:val="auto"/>
          <w:sz w:val="22"/>
          <w:szCs w:val="22"/>
          <w:lang w:val="mn-MN"/>
        </w:rPr>
        <w:t>,</w:t>
      </w:r>
      <w:r w:rsidRPr="002D26A5">
        <w:rPr>
          <w:color w:val="auto"/>
          <w:sz w:val="22"/>
          <w:szCs w:val="22"/>
          <w:lang w:val="mn-MN"/>
        </w:rPr>
        <w:t xml:space="preserve"> ус зэрэг гэнэтийн аюулаас урьдчилан сэргийлэх ажлыг тусгай төлөвлөгөөний дагуу холбогд</w:t>
      </w:r>
      <w:r w:rsidR="00245BA9" w:rsidRPr="002D26A5">
        <w:rPr>
          <w:color w:val="auto"/>
          <w:sz w:val="22"/>
          <w:szCs w:val="22"/>
          <w:lang w:val="mn-MN"/>
        </w:rPr>
        <w:t>ох байгууллагуудтай</w:t>
      </w:r>
      <w:r w:rsidRPr="002D26A5">
        <w:rPr>
          <w:color w:val="auto"/>
          <w:sz w:val="22"/>
          <w:szCs w:val="22"/>
          <w:lang w:val="mn-MN"/>
        </w:rPr>
        <w:t xml:space="preserve"> хамтран явуулж хамт олныг дадлагаж</w:t>
      </w:r>
      <w:r w:rsidR="004118C8" w:rsidRPr="002D26A5">
        <w:rPr>
          <w:color w:val="auto"/>
          <w:sz w:val="22"/>
          <w:szCs w:val="22"/>
          <w:lang w:val="mn-MN"/>
        </w:rPr>
        <w:t>уулах, сургалт зохион байгуулах</w:t>
      </w:r>
    </w:p>
    <w:p w14:paraId="3444804C" w14:textId="77777777" w:rsidR="0054075E" w:rsidRPr="002D26A5" w:rsidRDefault="00076FE2" w:rsidP="00C9399C">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Цалин хөлсийг хууль тогтоомжид зааснаар тогтоон сард 2 удаа</w:t>
      </w:r>
      <w:r w:rsidR="00C164A1" w:rsidRPr="002D26A5">
        <w:rPr>
          <w:color w:val="auto"/>
          <w:sz w:val="22"/>
          <w:szCs w:val="22"/>
          <w:lang w:val="mn-MN"/>
        </w:rPr>
        <w:t xml:space="preserve"> </w:t>
      </w:r>
      <w:r w:rsidR="00694D4C" w:rsidRPr="002D26A5">
        <w:rPr>
          <w:color w:val="auto"/>
          <w:sz w:val="22"/>
          <w:szCs w:val="22"/>
          <w:lang w:val="mn-MN"/>
        </w:rPr>
        <w:t xml:space="preserve"> олгох;</w:t>
      </w:r>
    </w:p>
    <w:p w14:paraId="42FAAF36" w14:textId="77777777" w:rsidR="009A6FFA" w:rsidRPr="002D26A5" w:rsidRDefault="009A6FFA" w:rsidP="004F206A">
      <w:pPr>
        <w:pStyle w:val="Default"/>
        <w:spacing w:line="276" w:lineRule="auto"/>
        <w:ind w:left="720"/>
        <w:jc w:val="both"/>
        <w:rPr>
          <w:color w:val="auto"/>
          <w:sz w:val="22"/>
          <w:szCs w:val="22"/>
          <w:lang w:val="mn-MN"/>
        </w:rPr>
      </w:pPr>
    </w:p>
    <w:p w14:paraId="26208F06" w14:textId="77777777" w:rsidR="00EC14BA" w:rsidRPr="002D26A5" w:rsidRDefault="002D28B2" w:rsidP="00C3133C">
      <w:pPr>
        <w:pStyle w:val="Default"/>
        <w:numPr>
          <w:ilvl w:val="1"/>
          <w:numId w:val="7"/>
        </w:numPr>
        <w:spacing w:line="276" w:lineRule="auto"/>
        <w:ind w:left="0" w:firstLine="720"/>
        <w:rPr>
          <w:color w:val="auto"/>
          <w:sz w:val="22"/>
          <w:szCs w:val="22"/>
          <w:lang w:val="mn-MN"/>
        </w:rPr>
      </w:pPr>
      <w:r w:rsidRPr="002D26A5">
        <w:rPr>
          <w:color w:val="auto"/>
          <w:sz w:val="22"/>
          <w:szCs w:val="22"/>
          <w:lang w:val="mn-MN"/>
        </w:rPr>
        <w:t>Албан хаагчдын хоолны зардлыг нэг өдри</w:t>
      </w:r>
      <w:r w:rsidR="00C3133C" w:rsidRPr="002D26A5">
        <w:rPr>
          <w:color w:val="auto"/>
          <w:sz w:val="22"/>
          <w:szCs w:val="22"/>
          <w:lang w:val="mn-MN"/>
        </w:rPr>
        <w:t>йн 1</w:t>
      </w:r>
      <w:r w:rsidR="00FF5E38" w:rsidRPr="002D26A5">
        <w:rPr>
          <w:color w:val="auto"/>
          <w:sz w:val="22"/>
          <w:szCs w:val="22"/>
          <w:lang w:val="mn-MN"/>
        </w:rPr>
        <w:t>7</w:t>
      </w:r>
      <w:r w:rsidR="00C3133C" w:rsidRPr="002D26A5">
        <w:rPr>
          <w:color w:val="auto"/>
          <w:sz w:val="22"/>
          <w:szCs w:val="22"/>
          <w:lang w:val="mn-MN"/>
        </w:rPr>
        <w:t>00 төгрөгөөр тооцож олгох</w:t>
      </w:r>
    </w:p>
    <w:p w14:paraId="4A1B9BF1" w14:textId="77777777" w:rsidR="00EC14BA" w:rsidRPr="002D26A5" w:rsidRDefault="00076FE2" w:rsidP="00C9399C">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Албан хаагчдын ажлыг хагас, бүтэн жилээр дүгнэж, шагнал урамшуулал олгох, ажлын үр дүнг харгалзан цалин хөлс, зэрэг дэв, ур чадвар, мэргэшлийн зэрэг болон бусад нэм</w:t>
      </w:r>
      <w:r w:rsidR="001809BD" w:rsidRPr="002D26A5">
        <w:rPr>
          <w:color w:val="auto"/>
          <w:sz w:val="22"/>
          <w:szCs w:val="22"/>
          <w:lang w:val="mn-MN"/>
        </w:rPr>
        <w:t>эгдэл олгох, сахилгын шийтгэл н</w:t>
      </w:r>
      <w:r w:rsidRPr="002D26A5">
        <w:rPr>
          <w:color w:val="auto"/>
          <w:sz w:val="22"/>
          <w:szCs w:val="22"/>
          <w:lang w:val="mn-MN"/>
        </w:rPr>
        <w:t>огдуулах</w:t>
      </w:r>
      <w:r w:rsidR="009256DF" w:rsidRPr="002D26A5">
        <w:rPr>
          <w:color w:val="auto"/>
          <w:sz w:val="22"/>
          <w:szCs w:val="22"/>
          <w:lang w:val="mn-MN"/>
        </w:rPr>
        <w:t xml:space="preserve">, </w:t>
      </w:r>
      <w:r w:rsidRPr="002D26A5">
        <w:rPr>
          <w:color w:val="auto"/>
          <w:sz w:val="22"/>
          <w:szCs w:val="22"/>
          <w:lang w:val="mn-MN"/>
        </w:rPr>
        <w:t>албан тушаалд түр хугацаагаар сэлгүүлэн ажиллуулах зэрэг асуудлыг тухайн нэгжийн даргын саналыг харгалзан холбогдох</w:t>
      </w:r>
      <w:r w:rsidR="000A540D" w:rsidRPr="002D26A5">
        <w:rPr>
          <w:color w:val="auto"/>
          <w:sz w:val="22"/>
          <w:szCs w:val="22"/>
          <w:lang w:val="mn-MN"/>
        </w:rPr>
        <w:t xml:space="preserve"> хууль,</w:t>
      </w:r>
      <w:r w:rsidRPr="002D26A5">
        <w:rPr>
          <w:color w:val="auto"/>
          <w:sz w:val="22"/>
          <w:szCs w:val="22"/>
          <w:lang w:val="mn-MN"/>
        </w:rPr>
        <w:t xml:space="preserve"> журмын дагуу шийдвэрлэх</w:t>
      </w:r>
    </w:p>
    <w:p w14:paraId="203A4053" w14:textId="77777777" w:rsidR="00B474B0" w:rsidRPr="002D26A5" w:rsidRDefault="00076FE2" w:rsidP="00C9399C">
      <w:pPr>
        <w:pStyle w:val="Default"/>
        <w:numPr>
          <w:ilvl w:val="1"/>
          <w:numId w:val="7"/>
        </w:numPr>
        <w:spacing w:line="276" w:lineRule="auto"/>
        <w:ind w:left="0" w:firstLine="720"/>
        <w:jc w:val="both"/>
        <w:rPr>
          <w:color w:val="auto"/>
          <w:sz w:val="22"/>
          <w:szCs w:val="22"/>
          <w:lang w:val="mn-MN"/>
        </w:rPr>
      </w:pPr>
      <w:r w:rsidRPr="002D26A5">
        <w:rPr>
          <w:color w:val="auto"/>
          <w:sz w:val="22"/>
          <w:szCs w:val="22"/>
          <w:lang w:val="mn-MN"/>
        </w:rPr>
        <w:t>Төрийн</w:t>
      </w:r>
      <w:r w:rsidR="00EA2D92" w:rsidRPr="002D26A5">
        <w:rPr>
          <w:color w:val="auto"/>
          <w:sz w:val="22"/>
          <w:szCs w:val="22"/>
          <w:lang w:val="mn-MN"/>
        </w:rPr>
        <w:t xml:space="preserve"> жинхэнэ </w:t>
      </w:r>
      <w:r w:rsidRPr="002D26A5">
        <w:rPr>
          <w:color w:val="auto"/>
          <w:sz w:val="22"/>
          <w:szCs w:val="22"/>
          <w:lang w:val="mn-MN"/>
        </w:rPr>
        <w:t>албанд шинээр томилог</w:t>
      </w:r>
      <w:r w:rsidR="007D5D51" w:rsidRPr="002D26A5">
        <w:rPr>
          <w:color w:val="auto"/>
          <w:sz w:val="22"/>
          <w:szCs w:val="22"/>
          <w:lang w:val="mn-MN"/>
        </w:rPr>
        <w:t xml:space="preserve">дсон албан хаагчийг </w:t>
      </w:r>
      <w:r w:rsidR="00CD3993" w:rsidRPr="002D26A5">
        <w:rPr>
          <w:color w:val="auto"/>
          <w:sz w:val="22"/>
          <w:szCs w:val="22"/>
          <w:lang w:val="mn-MN"/>
        </w:rPr>
        <w:t>“Төрийн жинхэнэ албан тушаалд туршилтын хугацаа хэрэглэх болзол, журам”-ыг мөрдө</w:t>
      </w:r>
      <w:r w:rsidR="005436F4" w:rsidRPr="002D26A5">
        <w:rPr>
          <w:color w:val="auto"/>
          <w:sz w:val="22"/>
          <w:szCs w:val="22"/>
          <w:lang w:val="mn-MN"/>
        </w:rPr>
        <w:t xml:space="preserve">н </w:t>
      </w:r>
      <w:r w:rsidR="001104B7" w:rsidRPr="002D26A5">
        <w:rPr>
          <w:color w:val="auto"/>
          <w:sz w:val="22"/>
          <w:szCs w:val="22"/>
          <w:lang w:val="mn-MN"/>
        </w:rPr>
        <w:t>ажиллуулах</w:t>
      </w:r>
    </w:p>
    <w:p w14:paraId="75C26679" w14:textId="77777777" w:rsidR="005464D1" w:rsidRPr="002D26A5" w:rsidRDefault="005464D1" w:rsidP="00C9399C">
      <w:pPr>
        <w:pStyle w:val="Default"/>
        <w:numPr>
          <w:ilvl w:val="1"/>
          <w:numId w:val="7"/>
        </w:numPr>
        <w:spacing w:line="276" w:lineRule="auto"/>
        <w:ind w:left="0" w:firstLine="720"/>
        <w:jc w:val="both"/>
        <w:rPr>
          <w:color w:val="auto"/>
          <w:sz w:val="22"/>
          <w:szCs w:val="22"/>
          <w:lang w:val="mn-MN"/>
        </w:rPr>
      </w:pPr>
      <w:r w:rsidRPr="002D26A5">
        <w:rPr>
          <w:sz w:val="22"/>
          <w:szCs w:val="22"/>
          <w:lang w:val="mn-MN"/>
        </w:rPr>
        <w:t>Иргэдийг хүнд суртал, чирэгдэлгүй, нээлттэй</w:t>
      </w:r>
      <w:r w:rsidR="001815FB" w:rsidRPr="002D26A5">
        <w:rPr>
          <w:sz w:val="22"/>
          <w:szCs w:val="22"/>
          <w:lang w:val="mn-MN"/>
        </w:rPr>
        <w:t>,</w:t>
      </w:r>
      <w:r w:rsidRPr="002D26A5">
        <w:rPr>
          <w:sz w:val="22"/>
          <w:szCs w:val="22"/>
          <w:lang w:val="mn-MN"/>
        </w:rPr>
        <w:t xml:space="preserve"> ил тод угтаж үйлчлэх зарчмыг удирдлага болгож ажиллана.</w:t>
      </w:r>
    </w:p>
    <w:p w14:paraId="3DE2243F" w14:textId="77777777" w:rsidR="00EA2D92" w:rsidRPr="002D26A5" w:rsidRDefault="00EA2D92" w:rsidP="00C9399C">
      <w:pPr>
        <w:pStyle w:val="Default"/>
        <w:spacing w:line="276" w:lineRule="auto"/>
        <w:ind w:left="720"/>
        <w:jc w:val="both"/>
        <w:rPr>
          <w:color w:val="auto"/>
          <w:sz w:val="22"/>
          <w:szCs w:val="22"/>
          <w:lang w:val="mn-MN"/>
        </w:rPr>
      </w:pPr>
    </w:p>
    <w:p w14:paraId="27955B22" w14:textId="77777777" w:rsidR="00076FE2" w:rsidRPr="002D26A5" w:rsidRDefault="00BF1BDA" w:rsidP="00C9399C">
      <w:pPr>
        <w:pStyle w:val="Default"/>
        <w:spacing w:line="276" w:lineRule="auto"/>
        <w:ind w:firstLine="284"/>
        <w:jc w:val="center"/>
        <w:rPr>
          <w:b/>
          <w:color w:val="auto"/>
          <w:sz w:val="22"/>
          <w:szCs w:val="22"/>
          <w:u w:val="single"/>
          <w:lang w:val="mn-MN"/>
        </w:rPr>
      </w:pPr>
      <w:r w:rsidRPr="002D26A5">
        <w:rPr>
          <w:b/>
          <w:color w:val="auto"/>
          <w:sz w:val="22"/>
          <w:szCs w:val="22"/>
          <w:u w:val="single"/>
          <w:lang w:val="mn-MN"/>
        </w:rPr>
        <w:t>Дөрөв</w:t>
      </w:r>
      <w:r w:rsidR="00076FE2" w:rsidRPr="002D26A5">
        <w:rPr>
          <w:b/>
          <w:color w:val="auto"/>
          <w:sz w:val="22"/>
          <w:szCs w:val="22"/>
          <w:u w:val="single"/>
          <w:lang w:val="mn-MN"/>
        </w:rPr>
        <w:t>. Албан хаагчийн эрх</w:t>
      </w:r>
      <w:r w:rsidR="004118C8" w:rsidRPr="002D26A5">
        <w:rPr>
          <w:b/>
          <w:color w:val="auto"/>
          <w:sz w:val="22"/>
          <w:szCs w:val="22"/>
          <w:u w:val="single"/>
          <w:lang w:val="mn-MN"/>
        </w:rPr>
        <w:t>,</w:t>
      </w:r>
      <w:r w:rsidR="00076FE2" w:rsidRPr="002D26A5">
        <w:rPr>
          <w:b/>
          <w:color w:val="auto"/>
          <w:sz w:val="22"/>
          <w:szCs w:val="22"/>
          <w:u w:val="single"/>
          <w:lang w:val="mn-MN"/>
        </w:rPr>
        <w:t xml:space="preserve"> үүрэг</w:t>
      </w:r>
    </w:p>
    <w:p w14:paraId="27D5DD74" w14:textId="77777777" w:rsidR="006424DD" w:rsidRPr="002D26A5" w:rsidRDefault="006424DD" w:rsidP="00C9399C">
      <w:pPr>
        <w:pStyle w:val="Default"/>
        <w:spacing w:line="276" w:lineRule="auto"/>
        <w:ind w:firstLine="284"/>
        <w:jc w:val="center"/>
        <w:rPr>
          <w:b/>
          <w:color w:val="auto"/>
          <w:sz w:val="22"/>
          <w:szCs w:val="22"/>
          <w:u w:val="single"/>
          <w:lang w:val="mn-MN"/>
        </w:rPr>
      </w:pPr>
    </w:p>
    <w:p w14:paraId="529D6429" w14:textId="77777777" w:rsidR="001D3A0D" w:rsidRPr="002D26A5" w:rsidRDefault="006424DD" w:rsidP="00B16322">
      <w:pPr>
        <w:pStyle w:val="Default"/>
        <w:numPr>
          <w:ilvl w:val="1"/>
          <w:numId w:val="37"/>
        </w:numPr>
        <w:spacing w:line="276" w:lineRule="auto"/>
        <w:jc w:val="both"/>
        <w:rPr>
          <w:b/>
          <w:color w:val="auto"/>
          <w:sz w:val="22"/>
          <w:szCs w:val="22"/>
          <w:lang w:val="mn-MN"/>
        </w:rPr>
      </w:pPr>
      <w:r w:rsidRPr="002D26A5">
        <w:rPr>
          <w:b/>
          <w:color w:val="auto"/>
          <w:sz w:val="22"/>
          <w:szCs w:val="22"/>
          <w:lang w:val="mn-MN"/>
        </w:rPr>
        <w:t>Ажилтан, албан хаагчид дараах эрх эдэлнэ. Үүнд:</w:t>
      </w:r>
    </w:p>
    <w:p w14:paraId="7B185B7F" w14:textId="77777777" w:rsidR="001D3A0D" w:rsidRPr="002D26A5" w:rsidRDefault="001D3A0D" w:rsidP="001D3A0D">
      <w:pPr>
        <w:pStyle w:val="Default"/>
        <w:spacing w:line="276" w:lineRule="auto"/>
        <w:jc w:val="both"/>
        <w:rPr>
          <w:color w:val="auto"/>
          <w:sz w:val="22"/>
          <w:szCs w:val="22"/>
          <w:lang w:val="mn-MN"/>
        </w:rPr>
      </w:pPr>
    </w:p>
    <w:p w14:paraId="707B18D6" w14:textId="77777777" w:rsidR="00192D9E" w:rsidRPr="002D26A5" w:rsidRDefault="006424DD"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Төрийн болон ТББ, олон улсын байгууллага, төсөл хөтөлбөрийн хөрөнгөөр давтан сурах, мэргэшлээ дээшлүүлэх, энэ хугацаанд эрхэлж буй албан тушаалын цалин хөлсийг авах, мөн 3 сараас дээш бол тухайн албан тушаалд эргэн орох нөхцөлтэй тухайн байгууллагатайгаа гэрээ хийсэн тохиолдолд уг албан тушаалтан </w:t>
      </w:r>
      <w:proofErr w:type="spellStart"/>
      <w:r w:rsidRPr="002D26A5">
        <w:rPr>
          <w:color w:val="auto"/>
          <w:sz w:val="22"/>
          <w:szCs w:val="22"/>
          <w:lang w:val="mn-MN"/>
        </w:rPr>
        <w:t>ниймийн</w:t>
      </w:r>
      <w:proofErr w:type="spellEnd"/>
      <w:r w:rsidRPr="002D26A5">
        <w:rPr>
          <w:color w:val="auto"/>
          <w:sz w:val="22"/>
          <w:szCs w:val="22"/>
          <w:lang w:val="mn-MN"/>
        </w:rPr>
        <w:t xml:space="preserve"> даатгалын шимтгэлээ хөдөлмөрийн хөлсний доод хэмжээгээр</w:t>
      </w:r>
      <w:r w:rsidR="001D3A0D" w:rsidRPr="002D26A5">
        <w:rPr>
          <w:color w:val="auto"/>
          <w:sz w:val="22"/>
          <w:szCs w:val="22"/>
          <w:lang w:val="mn-MN"/>
        </w:rPr>
        <w:t xml:space="preserve"> тухайн байгууллагаар төлүүлнэ.</w:t>
      </w:r>
    </w:p>
    <w:p w14:paraId="3D74B3C4" w14:textId="77777777" w:rsidR="00192D9E" w:rsidRPr="002D26A5" w:rsidRDefault="006424DD"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Албан тушаалын ангилал зэрэглэлд тохирсон цалин хөлс </w:t>
      </w:r>
      <w:r w:rsidR="001D3A0D" w:rsidRPr="002D26A5">
        <w:rPr>
          <w:color w:val="auto"/>
          <w:sz w:val="22"/>
          <w:szCs w:val="22"/>
          <w:lang w:val="mn-MN"/>
        </w:rPr>
        <w:t>авна</w:t>
      </w:r>
    </w:p>
    <w:p w14:paraId="412140F1" w14:textId="77777777" w:rsidR="00192D9E" w:rsidRPr="002D26A5" w:rsidRDefault="006424DD"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Хууль тогтоомжид заасан амралт, нөхөн олгов</w:t>
      </w:r>
      <w:r w:rsidR="001D3A0D" w:rsidRPr="002D26A5">
        <w:rPr>
          <w:color w:val="auto"/>
          <w:sz w:val="22"/>
          <w:szCs w:val="22"/>
          <w:lang w:val="mn-MN"/>
        </w:rPr>
        <w:t>ор авах, бусад хөнгөлөлт эдэлнэ.</w:t>
      </w:r>
    </w:p>
    <w:p w14:paraId="33C5361E" w14:textId="77777777" w:rsidR="00BA3563" w:rsidRPr="002D26A5" w:rsidRDefault="006424DD"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Өөрийн ажил, албан үүрэгтэй холбогдуулан албан тушаалтны өгсөн үүрэг даалгавар нь хууль тогтоомж болон нийтээр хүлээн зөвшөөрөгдсөн зан суртахуун, ёс зүйд нийцэж байгаа эсэхэд эргэлзэж байвал нягтлан шалгаж, тухайн албан тушаалтанд </w:t>
      </w:r>
      <w:r w:rsidR="001D3A0D" w:rsidRPr="002D26A5">
        <w:rPr>
          <w:color w:val="auto"/>
          <w:sz w:val="22"/>
          <w:szCs w:val="22"/>
          <w:lang w:val="mn-MN"/>
        </w:rPr>
        <w:t>эргэж хянаж үзэхийг санал болгоно.</w:t>
      </w:r>
    </w:p>
    <w:p w14:paraId="2FB9EB33" w14:textId="77777777" w:rsidR="00BA3563" w:rsidRPr="002D26A5" w:rsidRDefault="00BA3563"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Өөрийн хувийн хэрэг, үр дүнгийн гэрээг дүгнэсэн үнэлгээ зэрэгтэй танилца</w:t>
      </w:r>
      <w:r w:rsidR="001D3A0D" w:rsidRPr="002D26A5">
        <w:rPr>
          <w:color w:val="auto"/>
          <w:sz w:val="22"/>
          <w:szCs w:val="22"/>
          <w:lang w:val="mn-MN"/>
        </w:rPr>
        <w:t>на.</w:t>
      </w:r>
    </w:p>
    <w:p w14:paraId="0A80D640" w14:textId="77777777" w:rsidR="00B16322" w:rsidRPr="002D26A5" w:rsidRDefault="00B16322" w:rsidP="00B16322">
      <w:pPr>
        <w:pStyle w:val="Default"/>
        <w:spacing w:line="276" w:lineRule="auto"/>
        <w:jc w:val="both"/>
        <w:rPr>
          <w:color w:val="auto"/>
          <w:sz w:val="22"/>
          <w:szCs w:val="22"/>
          <w:lang w:val="mn-MN"/>
        </w:rPr>
      </w:pPr>
    </w:p>
    <w:p w14:paraId="0BA81D1C" w14:textId="77777777" w:rsidR="00BA3563" w:rsidRPr="002D26A5" w:rsidRDefault="00BA3563" w:rsidP="001D3A0D">
      <w:pPr>
        <w:pStyle w:val="Default"/>
        <w:numPr>
          <w:ilvl w:val="1"/>
          <w:numId w:val="37"/>
        </w:numPr>
        <w:spacing w:line="276" w:lineRule="auto"/>
        <w:ind w:left="0" w:firstLine="142"/>
        <w:jc w:val="both"/>
        <w:rPr>
          <w:b/>
          <w:color w:val="auto"/>
          <w:sz w:val="22"/>
          <w:szCs w:val="22"/>
          <w:lang w:val="mn-MN"/>
        </w:rPr>
      </w:pPr>
      <w:r w:rsidRPr="002D26A5">
        <w:rPr>
          <w:b/>
          <w:color w:val="auto"/>
          <w:sz w:val="22"/>
          <w:szCs w:val="22"/>
          <w:lang w:val="mn-MN"/>
        </w:rPr>
        <w:t>Аж</w:t>
      </w:r>
      <w:r w:rsidR="001A503E" w:rsidRPr="002D26A5">
        <w:rPr>
          <w:b/>
          <w:color w:val="auto"/>
          <w:sz w:val="22"/>
          <w:szCs w:val="22"/>
          <w:lang w:val="mn-MN"/>
        </w:rPr>
        <w:t xml:space="preserve">илтан, албан хаагчид дараах үүрэг </w:t>
      </w:r>
      <w:r w:rsidR="00602A17" w:rsidRPr="002D26A5">
        <w:rPr>
          <w:b/>
          <w:color w:val="auto"/>
          <w:sz w:val="22"/>
          <w:szCs w:val="22"/>
          <w:lang w:val="mn-MN"/>
        </w:rPr>
        <w:t>хүлээнэ</w:t>
      </w:r>
      <w:r w:rsidRPr="002D26A5">
        <w:rPr>
          <w:b/>
          <w:color w:val="auto"/>
          <w:sz w:val="22"/>
          <w:szCs w:val="22"/>
          <w:lang w:val="mn-MN"/>
        </w:rPr>
        <w:t>. Үүнд:</w:t>
      </w:r>
    </w:p>
    <w:p w14:paraId="4B717611" w14:textId="77777777" w:rsidR="001D3A0D" w:rsidRPr="002D26A5" w:rsidRDefault="001D3A0D" w:rsidP="001D3A0D">
      <w:pPr>
        <w:pStyle w:val="Default"/>
        <w:spacing w:line="276" w:lineRule="auto"/>
        <w:jc w:val="both"/>
        <w:rPr>
          <w:color w:val="auto"/>
          <w:sz w:val="22"/>
          <w:szCs w:val="22"/>
          <w:lang w:val="mn-MN"/>
        </w:rPr>
      </w:pPr>
    </w:p>
    <w:p w14:paraId="5ACB3B2C" w14:textId="77777777" w:rsidR="001A503E" w:rsidRPr="002D26A5" w:rsidRDefault="001A503E"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Төрийн албан хаагчийн ёс зүйн дүрэм, байгууллагын дотоод журмыг мөрдөн хэрэгжүүлж ажлын </w:t>
      </w:r>
      <w:r w:rsidR="00813845" w:rsidRPr="002D26A5">
        <w:rPr>
          <w:color w:val="auto"/>
          <w:sz w:val="22"/>
          <w:szCs w:val="22"/>
          <w:lang w:val="mn-MN"/>
        </w:rPr>
        <w:t xml:space="preserve">байрны </w:t>
      </w:r>
      <w:proofErr w:type="spellStart"/>
      <w:r w:rsidR="00813845" w:rsidRPr="002D26A5">
        <w:rPr>
          <w:color w:val="auto"/>
          <w:sz w:val="22"/>
          <w:szCs w:val="22"/>
          <w:lang w:val="mn-MN"/>
        </w:rPr>
        <w:t>тодорхойлтонд</w:t>
      </w:r>
      <w:proofErr w:type="spellEnd"/>
      <w:r w:rsidR="00813845" w:rsidRPr="002D26A5">
        <w:rPr>
          <w:color w:val="auto"/>
          <w:sz w:val="22"/>
          <w:szCs w:val="22"/>
          <w:lang w:val="mn-MN"/>
        </w:rPr>
        <w:t xml:space="preserve"> заагдсан ажил үүргээ бүрэн чанартай гүйцэтгэж, хөдөлмөрийн сахилгыг чанд сахиж, үнэнч</w:t>
      </w:r>
      <w:r w:rsidR="00D8031F" w:rsidRPr="002D26A5">
        <w:rPr>
          <w:color w:val="auto"/>
          <w:sz w:val="22"/>
          <w:szCs w:val="22"/>
          <w:lang w:val="mn-MN"/>
        </w:rPr>
        <w:t xml:space="preserve"> шударга, үр бүтээл, идэвх</w:t>
      </w:r>
      <w:r w:rsidR="00813845" w:rsidRPr="002D26A5">
        <w:rPr>
          <w:color w:val="auto"/>
          <w:sz w:val="22"/>
          <w:szCs w:val="22"/>
          <w:lang w:val="mn-MN"/>
        </w:rPr>
        <w:t xml:space="preserve"> </w:t>
      </w:r>
      <w:proofErr w:type="spellStart"/>
      <w:r w:rsidR="00813845" w:rsidRPr="002D26A5">
        <w:rPr>
          <w:color w:val="auto"/>
          <w:sz w:val="22"/>
          <w:szCs w:val="22"/>
          <w:lang w:val="mn-MN"/>
        </w:rPr>
        <w:t>санаачлагатай</w:t>
      </w:r>
      <w:proofErr w:type="spellEnd"/>
      <w:r w:rsidR="008113E0" w:rsidRPr="002D26A5">
        <w:rPr>
          <w:color w:val="auto"/>
          <w:sz w:val="22"/>
          <w:szCs w:val="22"/>
          <w:lang w:val="mn-MN"/>
        </w:rPr>
        <w:t xml:space="preserve">, </w:t>
      </w:r>
      <w:r w:rsidR="00D8031F" w:rsidRPr="002D26A5">
        <w:rPr>
          <w:color w:val="auto"/>
          <w:sz w:val="22"/>
          <w:szCs w:val="22"/>
          <w:lang w:val="mn-MN"/>
        </w:rPr>
        <w:t>оновчтой шинэлэг арга бари</w:t>
      </w:r>
      <w:r w:rsidR="008113E0" w:rsidRPr="002D26A5">
        <w:rPr>
          <w:color w:val="auto"/>
          <w:sz w:val="22"/>
          <w:szCs w:val="22"/>
          <w:lang w:val="mn-MN"/>
        </w:rPr>
        <w:t>лыг үйл ажиллагаандаа хэвшүүлж, ажлын цагийг үр бүтээлтэй ашиглаж</w:t>
      </w:r>
      <w:r w:rsidR="00813845" w:rsidRPr="002D26A5">
        <w:rPr>
          <w:color w:val="auto"/>
          <w:sz w:val="22"/>
          <w:szCs w:val="22"/>
          <w:lang w:val="mn-MN"/>
        </w:rPr>
        <w:t xml:space="preserve"> ажиллана.</w:t>
      </w:r>
    </w:p>
    <w:p w14:paraId="41A9EE63" w14:textId="77777777" w:rsidR="008D7518" w:rsidRPr="002D26A5" w:rsidRDefault="008D7518"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Ажилтан,</w:t>
      </w:r>
      <w:r w:rsidR="00A44145" w:rsidRPr="002D26A5">
        <w:rPr>
          <w:color w:val="auto"/>
          <w:sz w:val="22"/>
          <w:szCs w:val="22"/>
          <w:lang w:val="mn-MN"/>
        </w:rPr>
        <w:t xml:space="preserve"> албан хаагч эрхэлж буй ажилтай холбоотой санал шүүмжлэл, гомдолд анхааралтай ха</w:t>
      </w:r>
      <w:r w:rsidR="00D8031F" w:rsidRPr="002D26A5">
        <w:rPr>
          <w:color w:val="auto"/>
          <w:sz w:val="22"/>
          <w:szCs w:val="22"/>
          <w:lang w:val="mn-MN"/>
        </w:rPr>
        <w:t xml:space="preserve">ндаж, ажилдаа дүгнэлт хийж, </w:t>
      </w:r>
      <w:proofErr w:type="spellStart"/>
      <w:r w:rsidR="00D8031F" w:rsidRPr="002D26A5">
        <w:rPr>
          <w:color w:val="auto"/>
          <w:sz w:val="22"/>
          <w:szCs w:val="22"/>
          <w:lang w:val="mn-MN"/>
        </w:rPr>
        <w:t>ажи</w:t>
      </w:r>
      <w:r w:rsidR="00A44145" w:rsidRPr="002D26A5">
        <w:rPr>
          <w:color w:val="auto"/>
          <w:sz w:val="22"/>
          <w:szCs w:val="22"/>
          <w:lang w:val="mn-MN"/>
        </w:rPr>
        <w:t>ла</w:t>
      </w:r>
      <w:r w:rsidR="004A735F" w:rsidRPr="002D26A5">
        <w:rPr>
          <w:color w:val="auto"/>
          <w:sz w:val="22"/>
          <w:szCs w:val="22"/>
          <w:lang w:val="mn-MN"/>
        </w:rPr>
        <w:t>а</w:t>
      </w:r>
      <w:proofErr w:type="spellEnd"/>
      <w:r w:rsidR="004A735F" w:rsidRPr="002D26A5">
        <w:rPr>
          <w:color w:val="auto"/>
          <w:sz w:val="22"/>
          <w:szCs w:val="22"/>
          <w:lang w:val="mn-MN"/>
        </w:rPr>
        <w:t xml:space="preserve"> сайжруулах, үндсэн үүрэгт аж</w:t>
      </w:r>
      <w:r w:rsidR="00A44145" w:rsidRPr="002D26A5">
        <w:rPr>
          <w:color w:val="auto"/>
          <w:sz w:val="22"/>
          <w:szCs w:val="22"/>
          <w:lang w:val="mn-MN"/>
        </w:rPr>
        <w:t xml:space="preserve">лаа хуулийн хүрээнд соёлтой шуурхай гүйцэтгэхийн зэрэгцээ хамтран ажиллагсдынхаа </w:t>
      </w:r>
      <w:r w:rsidR="00D11B88" w:rsidRPr="002D26A5">
        <w:rPr>
          <w:color w:val="auto"/>
          <w:sz w:val="22"/>
          <w:szCs w:val="22"/>
          <w:lang w:val="mn-MN"/>
        </w:rPr>
        <w:t>ажилд туслалцаа үзүүлэх, бусад ажилтны ажлыг орлон ажиллах чадвартай байна.</w:t>
      </w:r>
    </w:p>
    <w:p w14:paraId="2F2B18EB" w14:textId="77777777" w:rsidR="000C6CFE" w:rsidRPr="002D26A5" w:rsidRDefault="0004536C"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Ажилтан, албан хаагчид</w:t>
      </w:r>
      <w:r w:rsidR="00CE1395" w:rsidRPr="002D26A5">
        <w:rPr>
          <w:color w:val="auto"/>
          <w:sz w:val="22"/>
          <w:szCs w:val="22"/>
          <w:lang w:val="mn-MN"/>
        </w:rPr>
        <w:t xml:space="preserve"> </w:t>
      </w:r>
      <w:r w:rsidRPr="002D26A5">
        <w:rPr>
          <w:color w:val="auto"/>
          <w:sz w:val="22"/>
          <w:szCs w:val="22"/>
          <w:lang w:val="mn-MN"/>
        </w:rPr>
        <w:t>х</w:t>
      </w:r>
      <w:r w:rsidR="00442C4A" w:rsidRPr="002D26A5">
        <w:rPr>
          <w:color w:val="auto"/>
          <w:sz w:val="22"/>
          <w:szCs w:val="22"/>
          <w:lang w:val="mn-MN"/>
        </w:rPr>
        <w:t>увийн</w:t>
      </w:r>
      <w:r w:rsidR="00CE1395" w:rsidRPr="002D26A5">
        <w:rPr>
          <w:color w:val="auto"/>
          <w:sz w:val="22"/>
          <w:szCs w:val="22"/>
          <w:lang w:val="mn-MN"/>
        </w:rPr>
        <w:t xml:space="preserve"> </w:t>
      </w:r>
      <w:r w:rsidR="002925E5" w:rsidRPr="002D26A5">
        <w:rPr>
          <w:color w:val="auto"/>
          <w:sz w:val="22"/>
          <w:szCs w:val="22"/>
          <w:lang w:val="mn-MN"/>
        </w:rPr>
        <w:t>хэрэгт</w:t>
      </w:r>
      <w:r w:rsidR="00442C4A" w:rsidRPr="002D26A5">
        <w:rPr>
          <w:color w:val="auto"/>
          <w:sz w:val="22"/>
          <w:szCs w:val="22"/>
          <w:lang w:val="mn-MN"/>
        </w:rPr>
        <w:t xml:space="preserve"> нэмэлт </w:t>
      </w:r>
      <w:r w:rsidR="002022B1" w:rsidRPr="002D26A5">
        <w:rPr>
          <w:color w:val="auto"/>
          <w:sz w:val="22"/>
          <w:szCs w:val="22"/>
          <w:lang w:val="mn-MN"/>
        </w:rPr>
        <w:t xml:space="preserve">өөрчлөлт орох </w:t>
      </w:r>
      <w:proofErr w:type="spellStart"/>
      <w:r w:rsidR="002022B1" w:rsidRPr="002D26A5">
        <w:rPr>
          <w:color w:val="auto"/>
          <w:sz w:val="22"/>
          <w:szCs w:val="22"/>
          <w:lang w:val="mn-MN"/>
        </w:rPr>
        <w:t>бүрт</w:t>
      </w:r>
      <w:proofErr w:type="spellEnd"/>
      <w:r w:rsidR="002022B1" w:rsidRPr="002D26A5">
        <w:rPr>
          <w:color w:val="auto"/>
          <w:sz w:val="22"/>
          <w:szCs w:val="22"/>
          <w:lang w:val="mn-MN"/>
        </w:rPr>
        <w:t xml:space="preserve"> </w:t>
      </w:r>
      <w:r w:rsidR="00442C4A" w:rsidRPr="002D26A5">
        <w:rPr>
          <w:color w:val="auto"/>
          <w:sz w:val="22"/>
          <w:szCs w:val="22"/>
          <w:lang w:val="mn-MN"/>
        </w:rPr>
        <w:t>баяжилт хийлгэх, шаардлагатай материалыг бүрдүүлэн хавсаргах, ажлын байрны тодорхойлолт,</w:t>
      </w:r>
      <w:r w:rsidR="00076FE2" w:rsidRPr="002D26A5">
        <w:rPr>
          <w:color w:val="auto"/>
          <w:sz w:val="22"/>
          <w:szCs w:val="22"/>
          <w:lang w:val="mn-MN"/>
        </w:rPr>
        <w:t xml:space="preserve"> үйл ажиллагааны төлөвлөгөө, үр дүнгийн гэрээнд заасан ажил, үүргийг бүрэн биелүүлж ажиллах</w:t>
      </w:r>
      <w:r w:rsidR="008E76CC" w:rsidRPr="002D26A5">
        <w:rPr>
          <w:color w:val="auto"/>
          <w:sz w:val="22"/>
          <w:szCs w:val="22"/>
          <w:lang w:val="mn-MN"/>
        </w:rPr>
        <w:t xml:space="preserve"> бөгөөд ажлаа /жил,</w:t>
      </w:r>
      <w:r w:rsidR="00134A37" w:rsidRPr="002D26A5">
        <w:rPr>
          <w:color w:val="auto"/>
          <w:sz w:val="22"/>
          <w:szCs w:val="22"/>
          <w:lang w:val="mn-MN"/>
        </w:rPr>
        <w:t xml:space="preserve"> улирал,</w:t>
      </w:r>
      <w:r w:rsidR="00247446" w:rsidRPr="002D26A5">
        <w:rPr>
          <w:color w:val="auto"/>
          <w:sz w:val="22"/>
          <w:szCs w:val="22"/>
          <w:lang w:val="mn-MN"/>
        </w:rPr>
        <w:t xml:space="preserve">сараар </w:t>
      </w:r>
      <w:r w:rsidR="003D23A1" w:rsidRPr="002D26A5">
        <w:rPr>
          <w:color w:val="auto"/>
          <w:sz w:val="22"/>
          <w:szCs w:val="22"/>
          <w:lang w:val="mn-MN"/>
        </w:rPr>
        <w:t xml:space="preserve">төлөвлөж/ </w:t>
      </w:r>
      <w:r w:rsidR="008E76CC" w:rsidRPr="002D26A5">
        <w:rPr>
          <w:color w:val="auto"/>
          <w:sz w:val="22"/>
          <w:szCs w:val="22"/>
          <w:lang w:val="mn-MN"/>
        </w:rPr>
        <w:t xml:space="preserve"> Тамгын газрын даргаар батлуулж ажлаа хагас</w:t>
      </w:r>
      <w:r w:rsidR="00247446" w:rsidRPr="002D26A5">
        <w:rPr>
          <w:color w:val="auto"/>
          <w:sz w:val="22"/>
          <w:szCs w:val="22"/>
          <w:lang w:val="mn-MN"/>
        </w:rPr>
        <w:t xml:space="preserve">, бүтэн жилээр </w:t>
      </w:r>
      <w:r w:rsidR="00E4754A" w:rsidRPr="002D26A5">
        <w:rPr>
          <w:color w:val="auto"/>
          <w:sz w:val="22"/>
          <w:szCs w:val="22"/>
          <w:lang w:val="mn-MN"/>
        </w:rPr>
        <w:t>тайлагнан</w:t>
      </w:r>
      <w:r w:rsidR="00064DC6" w:rsidRPr="002D26A5">
        <w:rPr>
          <w:color w:val="auto"/>
          <w:sz w:val="22"/>
          <w:szCs w:val="22"/>
          <w:lang w:val="mn-MN"/>
        </w:rPr>
        <w:t xml:space="preserve"> </w:t>
      </w:r>
      <w:r w:rsidR="00007D8A" w:rsidRPr="002D26A5">
        <w:rPr>
          <w:color w:val="auto"/>
          <w:sz w:val="22"/>
          <w:szCs w:val="22"/>
          <w:lang w:val="mn-MN"/>
        </w:rPr>
        <w:t>дүгнүүлж ажилла</w:t>
      </w:r>
      <w:r w:rsidR="00923957" w:rsidRPr="002D26A5">
        <w:rPr>
          <w:color w:val="auto"/>
          <w:sz w:val="22"/>
          <w:szCs w:val="22"/>
          <w:lang w:val="mn-MN"/>
        </w:rPr>
        <w:t>на.</w:t>
      </w:r>
    </w:p>
    <w:p w14:paraId="2367B7C1" w14:textId="77777777" w:rsidR="00280BE8" w:rsidRPr="002D26A5" w:rsidRDefault="00A94460"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Ажилтан, албан </w:t>
      </w:r>
      <w:proofErr w:type="spellStart"/>
      <w:r w:rsidRPr="002D26A5">
        <w:rPr>
          <w:color w:val="auto"/>
          <w:sz w:val="22"/>
          <w:szCs w:val="22"/>
          <w:lang w:val="mn-MN"/>
        </w:rPr>
        <w:t>хаагчид</w:t>
      </w:r>
      <w:r w:rsidR="004D2F71" w:rsidRPr="002D26A5">
        <w:rPr>
          <w:color w:val="auto"/>
          <w:sz w:val="22"/>
          <w:szCs w:val="22"/>
          <w:lang w:val="mn-MN"/>
        </w:rPr>
        <w:t>картаар</w:t>
      </w:r>
      <w:proofErr w:type="spellEnd"/>
      <w:r w:rsidR="004D2F71" w:rsidRPr="002D26A5">
        <w:rPr>
          <w:color w:val="auto"/>
          <w:sz w:val="22"/>
          <w:szCs w:val="22"/>
          <w:lang w:val="mn-MN"/>
        </w:rPr>
        <w:t xml:space="preserve"> эзэмшүүлсэн </w:t>
      </w:r>
      <w:r w:rsidR="00076FE2" w:rsidRPr="002D26A5">
        <w:rPr>
          <w:color w:val="auto"/>
          <w:sz w:val="22"/>
          <w:szCs w:val="22"/>
          <w:lang w:val="mn-MN"/>
        </w:rPr>
        <w:t xml:space="preserve">эд хогшил, </w:t>
      </w:r>
      <w:r w:rsidR="000C6CFE" w:rsidRPr="002D26A5">
        <w:rPr>
          <w:color w:val="auto"/>
          <w:sz w:val="22"/>
          <w:szCs w:val="22"/>
          <w:lang w:val="mn-MN"/>
        </w:rPr>
        <w:t xml:space="preserve">ажлын багаж, машин техник, тоног төхөөрөмжийг бүрэн хариуцаж, хэвийн ажиллагаатай байлгаж, төсөв зардлыг хэмнэж, ажлын байрны ариун цэвэр, эмх цэгц, соёлч байдлыг дээшлүүлэх талаар анхаарал тавьж, </w:t>
      </w:r>
      <w:r w:rsidR="00076FE2" w:rsidRPr="002D26A5">
        <w:rPr>
          <w:color w:val="auto"/>
          <w:sz w:val="22"/>
          <w:szCs w:val="22"/>
          <w:lang w:val="mn-MN"/>
        </w:rPr>
        <w:t>өөрийн буруугаас хохирол учруулсан тохио</w:t>
      </w:r>
      <w:r w:rsidR="00DD1886" w:rsidRPr="002D26A5">
        <w:rPr>
          <w:color w:val="auto"/>
          <w:sz w:val="22"/>
          <w:szCs w:val="22"/>
          <w:lang w:val="mn-MN"/>
        </w:rPr>
        <w:t>лдолд хохирлыг</w:t>
      </w:r>
      <w:r w:rsidR="00AE3F62" w:rsidRPr="002D26A5">
        <w:rPr>
          <w:color w:val="auto"/>
          <w:sz w:val="22"/>
          <w:szCs w:val="22"/>
          <w:lang w:val="mn-MN"/>
        </w:rPr>
        <w:t xml:space="preserve"> тухайн үеийн зах зээлийн үнэлгээгээр</w:t>
      </w:r>
      <w:r w:rsidR="00DD1886" w:rsidRPr="002D26A5">
        <w:rPr>
          <w:color w:val="auto"/>
          <w:sz w:val="22"/>
          <w:szCs w:val="22"/>
          <w:lang w:val="mn-MN"/>
        </w:rPr>
        <w:t xml:space="preserve"> нөхөн төл</w:t>
      </w:r>
      <w:r w:rsidR="000C6CFE" w:rsidRPr="002D26A5">
        <w:rPr>
          <w:color w:val="auto"/>
          <w:sz w:val="22"/>
          <w:szCs w:val="22"/>
          <w:lang w:val="mn-MN"/>
        </w:rPr>
        <w:t>нө.</w:t>
      </w:r>
    </w:p>
    <w:p w14:paraId="5D012C6C" w14:textId="77777777" w:rsidR="00280BE8" w:rsidRPr="002D26A5" w:rsidRDefault="00076FE2"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Удирдлагаас өгсөн үүрэг даалгаврыг шуурхай гүйцэтгэж, биелэлтийг тогтоосон хугацаанд нь </w:t>
      </w:r>
      <w:r w:rsidR="00217922" w:rsidRPr="002D26A5">
        <w:rPr>
          <w:color w:val="auto"/>
          <w:sz w:val="22"/>
          <w:szCs w:val="22"/>
          <w:lang w:val="mn-MN"/>
        </w:rPr>
        <w:t>тайлагнах</w:t>
      </w:r>
      <w:r w:rsidR="00DE4473" w:rsidRPr="002D26A5">
        <w:rPr>
          <w:color w:val="auto"/>
          <w:sz w:val="22"/>
          <w:szCs w:val="22"/>
          <w:lang w:val="mn-MN"/>
        </w:rPr>
        <w:t xml:space="preserve">, </w:t>
      </w:r>
      <w:r w:rsidR="001F3331" w:rsidRPr="002D26A5">
        <w:rPr>
          <w:color w:val="auto"/>
          <w:sz w:val="22"/>
          <w:szCs w:val="22"/>
          <w:lang w:val="mn-MN"/>
        </w:rPr>
        <w:t>хариуцсан ажлын чиглэлээр дээд газраас</w:t>
      </w:r>
      <w:r w:rsidR="00007D8A" w:rsidRPr="002D26A5">
        <w:rPr>
          <w:color w:val="auto"/>
          <w:sz w:val="22"/>
          <w:szCs w:val="22"/>
          <w:lang w:val="mn-MN"/>
        </w:rPr>
        <w:t xml:space="preserve"> ирсэн хариутай бичиг, иргэд, </w:t>
      </w:r>
      <w:r w:rsidR="007D606E" w:rsidRPr="002D26A5">
        <w:rPr>
          <w:color w:val="auto"/>
          <w:sz w:val="22"/>
          <w:szCs w:val="22"/>
          <w:lang w:val="mn-MN"/>
        </w:rPr>
        <w:t xml:space="preserve">албан байгууллага, аж ахуй </w:t>
      </w:r>
      <w:proofErr w:type="spellStart"/>
      <w:r w:rsidR="007D606E" w:rsidRPr="002D26A5">
        <w:rPr>
          <w:color w:val="auto"/>
          <w:sz w:val="22"/>
          <w:szCs w:val="22"/>
          <w:lang w:val="mn-MN"/>
        </w:rPr>
        <w:t>нэгжээс</w:t>
      </w:r>
      <w:r w:rsidR="00DE4473" w:rsidRPr="002D26A5">
        <w:rPr>
          <w:color w:val="auto"/>
          <w:sz w:val="22"/>
          <w:szCs w:val="22"/>
          <w:lang w:val="mn-MN"/>
        </w:rPr>
        <w:t>ирсэн</w:t>
      </w:r>
      <w:proofErr w:type="spellEnd"/>
      <w:r w:rsidR="00DE4473" w:rsidRPr="002D26A5">
        <w:rPr>
          <w:color w:val="auto"/>
          <w:sz w:val="22"/>
          <w:szCs w:val="22"/>
          <w:lang w:val="mn-MN"/>
        </w:rPr>
        <w:t xml:space="preserve"> өргөдөл гомдол, санал </w:t>
      </w:r>
      <w:proofErr w:type="spellStart"/>
      <w:r w:rsidR="00DE4473" w:rsidRPr="002D26A5">
        <w:rPr>
          <w:color w:val="auto"/>
          <w:sz w:val="22"/>
          <w:szCs w:val="22"/>
          <w:lang w:val="mn-MN"/>
        </w:rPr>
        <w:t>хүсэлтийг</w:t>
      </w:r>
      <w:r w:rsidR="00E527E2" w:rsidRPr="002D26A5">
        <w:rPr>
          <w:color w:val="auto"/>
          <w:sz w:val="22"/>
          <w:szCs w:val="22"/>
          <w:lang w:val="mn-MN"/>
        </w:rPr>
        <w:t>хуулийн</w:t>
      </w:r>
      <w:proofErr w:type="spellEnd"/>
      <w:r w:rsidR="00E527E2" w:rsidRPr="002D26A5">
        <w:rPr>
          <w:color w:val="auto"/>
          <w:sz w:val="22"/>
          <w:szCs w:val="22"/>
          <w:lang w:val="mn-MN"/>
        </w:rPr>
        <w:t xml:space="preserve"> </w:t>
      </w:r>
      <w:r w:rsidRPr="002D26A5">
        <w:rPr>
          <w:color w:val="auto"/>
          <w:sz w:val="22"/>
          <w:szCs w:val="22"/>
          <w:lang w:val="mn-MN"/>
        </w:rPr>
        <w:t>хугацаанд нь шийдвэрл</w:t>
      </w:r>
      <w:r w:rsidR="00217922" w:rsidRPr="002D26A5">
        <w:rPr>
          <w:color w:val="auto"/>
          <w:sz w:val="22"/>
          <w:szCs w:val="22"/>
          <w:lang w:val="mn-MN"/>
        </w:rPr>
        <w:t>энэ.</w:t>
      </w:r>
    </w:p>
    <w:p w14:paraId="111205C0" w14:textId="77777777" w:rsidR="005E0181" w:rsidRPr="002D26A5" w:rsidRDefault="00076FE2"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 xml:space="preserve">Хурал, зөвлөгөөн, соёл урлаг, биеийн тамирын уралдаан тэмцээн болон нэгдсэн журмаар зохион байгуулж байгаа </w:t>
      </w:r>
      <w:r w:rsidR="008F36CD" w:rsidRPr="002D26A5">
        <w:rPr>
          <w:color w:val="auto"/>
          <w:sz w:val="22"/>
          <w:szCs w:val="22"/>
          <w:lang w:val="mn-MN"/>
        </w:rPr>
        <w:t>нийтийг хамарсан</w:t>
      </w:r>
      <w:r w:rsidR="00280BE8" w:rsidRPr="002D26A5">
        <w:rPr>
          <w:color w:val="auto"/>
          <w:sz w:val="22"/>
          <w:szCs w:val="22"/>
          <w:lang w:val="mn-MN"/>
        </w:rPr>
        <w:t xml:space="preserve"> арга хэмжээнд </w:t>
      </w:r>
      <w:proofErr w:type="spellStart"/>
      <w:r w:rsidR="00280BE8" w:rsidRPr="002D26A5">
        <w:rPr>
          <w:color w:val="auto"/>
          <w:sz w:val="22"/>
          <w:szCs w:val="22"/>
          <w:lang w:val="mn-MN"/>
        </w:rPr>
        <w:t>идэвхсанаачилгатай</w:t>
      </w:r>
      <w:proofErr w:type="spellEnd"/>
      <w:r w:rsidR="00280BE8" w:rsidRPr="002D26A5">
        <w:rPr>
          <w:color w:val="auto"/>
          <w:sz w:val="22"/>
          <w:szCs w:val="22"/>
          <w:lang w:val="mn-MN"/>
        </w:rPr>
        <w:t xml:space="preserve">  оролцоно.</w:t>
      </w:r>
    </w:p>
    <w:p w14:paraId="7B735A68" w14:textId="77777777" w:rsidR="00B66657" w:rsidRPr="002D26A5" w:rsidRDefault="005E0181"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Албан ажлаа гүйцэтгэх явцад олж авсан мэдээлэл, баримт бичиг, ноорог түүнчлэн албаны нууцад хамаарах баримт материал, ажлын заавар, журмын нууцлалыг чанд хадгална.</w:t>
      </w:r>
    </w:p>
    <w:p w14:paraId="136048D0" w14:textId="77777777" w:rsidR="00F62465" w:rsidRPr="002D26A5" w:rsidRDefault="00F62465" w:rsidP="001D3A0D">
      <w:pPr>
        <w:pStyle w:val="Default"/>
        <w:numPr>
          <w:ilvl w:val="2"/>
          <w:numId w:val="37"/>
        </w:numPr>
        <w:spacing w:line="276" w:lineRule="auto"/>
        <w:ind w:left="0" w:firstLine="709"/>
        <w:jc w:val="both"/>
        <w:rPr>
          <w:color w:val="auto"/>
          <w:sz w:val="22"/>
          <w:szCs w:val="22"/>
          <w:lang w:val="mn-MN"/>
        </w:rPr>
      </w:pPr>
      <w:r w:rsidRPr="002D26A5">
        <w:rPr>
          <w:color w:val="auto"/>
          <w:sz w:val="22"/>
          <w:szCs w:val="22"/>
          <w:lang w:val="mn-MN"/>
        </w:rPr>
        <w:t>Албан томилолт, ээлжийн амралт, өвчтэй буюу чөлөө авсан үедээ</w:t>
      </w:r>
      <w:r w:rsidR="003C118A" w:rsidRPr="002D26A5">
        <w:rPr>
          <w:color w:val="auto"/>
          <w:sz w:val="22"/>
          <w:szCs w:val="22"/>
          <w:lang w:val="mn-MN"/>
        </w:rPr>
        <w:t xml:space="preserve"> ажил үүргээ орлох ажилтандаа хүлээлгэн өгч, хийж гүйцэтгэх ажлын талаар бүрэн ойлголттой болгохын хамт гүйцэтгэлийг тооцон хүлээлцэнэ.</w:t>
      </w:r>
    </w:p>
    <w:p w14:paraId="6FD5FEF2" w14:textId="77777777" w:rsidR="005E4AA1" w:rsidRPr="002D26A5" w:rsidRDefault="00AF3979" w:rsidP="005F6FD3">
      <w:pPr>
        <w:tabs>
          <w:tab w:val="left" w:pos="142"/>
          <w:tab w:val="left" w:pos="284"/>
          <w:tab w:val="left" w:pos="993"/>
        </w:tabs>
        <w:spacing w:before="0" w:beforeAutospacing="0" w:after="120" w:afterAutospacing="0"/>
        <w:jc w:val="both"/>
        <w:rPr>
          <w:rFonts w:ascii="Arial" w:hAnsi="Arial" w:cs="Arial"/>
          <w:lang w:val="mn-MN"/>
        </w:rPr>
      </w:pPr>
      <w:r w:rsidRPr="002D26A5">
        <w:rPr>
          <w:rFonts w:ascii="Arial" w:hAnsi="Arial" w:cs="Arial"/>
          <w:lang w:val="mn-MN"/>
        </w:rPr>
        <w:t xml:space="preserve">4.2.9  Ээлжийн амралттай байгаа болон амралтын өдөр ажилтан албан хаагчид зайлшгүй </w:t>
      </w:r>
      <w:proofErr w:type="spellStart"/>
      <w:r w:rsidRPr="002D26A5">
        <w:rPr>
          <w:rFonts w:ascii="Arial" w:hAnsi="Arial" w:cs="Arial"/>
          <w:lang w:val="mn-MN"/>
        </w:rPr>
        <w:t>шаардлгаар</w:t>
      </w:r>
      <w:proofErr w:type="spellEnd"/>
      <w:r w:rsidRPr="002D26A5">
        <w:rPr>
          <w:rFonts w:ascii="Arial" w:hAnsi="Arial" w:cs="Arial"/>
          <w:lang w:val="mn-MN"/>
        </w:rPr>
        <w:t xml:space="preserve"> </w:t>
      </w:r>
      <w:r w:rsidR="005F6FD3" w:rsidRPr="002D26A5">
        <w:rPr>
          <w:rFonts w:ascii="Arial" w:hAnsi="Arial" w:cs="Arial"/>
          <w:lang w:val="mn-MN"/>
        </w:rPr>
        <w:t>ЗДТГ-ын даргыг</w:t>
      </w:r>
      <w:r w:rsidRPr="002D26A5">
        <w:rPr>
          <w:rFonts w:ascii="Arial" w:hAnsi="Arial" w:cs="Arial"/>
          <w:lang w:val="mn-MN"/>
        </w:rPr>
        <w:t xml:space="preserve"> дуудсан тохиолдолд бэлэн байна</w:t>
      </w:r>
      <w:r w:rsidR="005F6FD3" w:rsidRPr="002D26A5">
        <w:rPr>
          <w:rFonts w:ascii="Arial" w:hAnsi="Arial" w:cs="Arial"/>
          <w:lang w:val="mn-MN"/>
        </w:rPr>
        <w:t>.</w:t>
      </w:r>
    </w:p>
    <w:p w14:paraId="7FA26A45" w14:textId="77777777" w:rsidR="00AF3979" w:rsidRPr="002D26A5" w:rsidRDefault="00AF3979" w:rsidP="005F6FD3">
      <w:pPr>
        <w:tabs>
          <w:tab w:val="left" w:pos="142"/>
          <w:tab w:val="left" w:pos="284"/>
          <w:tab w:val="left" w:pos="993"/>
        </w:tabs>
        <w:spacing w:before="0" w:beforeAutospacing="0" w:after="120" w:afterAutospacing="0"/>
        <w:ind w:firstLine="284"/>
        <w:jc w:val="both"/>
        <w:rPr>
          <w:rFonts w:ascii="Arial" w:hAnsi="Arial" w:cs="Arial"/>
          <w:b/>
          <w:u w:val="single"/>
          <w:lang w:val="mn-MN"/>
        </w:rPr>
      </w:pPr>
    </w:p>
    <w:p w14:paraId="14D3C9B0" w14:textId="77777777" w:rsidR="00BF1BDA" w:rsidRPr="002D26A5" w:rsidRDefault="007A60FC" w:rsidP="00C9399C">
      <w:pPr>
        <w:tabs>
          <w:tab w:val="left" w:pos="142"/>
          <w:tab w:val="left" w:pos="284"/>
          <w:tab w:val="left" w:pos="993"/>
        </w:tabs>
        <w:spacing w:before="0" w:beforeAutospacing="0" w:after="120" w:afterAutospacing="0"/>
        <w:ind w:firstLine="284"/>
        <w:jc w:val="center"/>
        <w:rPr>
          <w:rFonts w:ascii="Arial" w:hAnsi="Arial" w:cs="Arial"/>
          <w:b/>
          <w:u w:val="single"/>
          <w:lang w:val="mn-MN"/>
        </w:rPr>
      </w:pPr>
      <w:r w:rsidRPr="002D26A5">
        <w:rPr>
          <w:rFonts w:ascii="Arial" w:hAnsi="Arial" w:cs="Arial"/>
          <w:b/>
          <w:u w:val="single"/>
          <w:lang w:val="mn-MN"/>
        </w:rPr>
        <w:t>Тав</w:t>
      </w:r>
      <w:r w:rsidR="0028347B" w:rsidRPr="002D26A5">
        <w:rPr>
          <w:rFonts w:ascii="Arial" w:hAnsi="Arial" w:cs="Arial"/>
          <w:b/>
          <w:u w:val="single"/>
          <w:lang w:val="mn-MN"/>
        </w:rPr>
        <w:t xml:space="preserve">. </w:t>
      </w:r>
      <w:r w:rsidR="00BF1BDA" w:rsidRPr="002D26A5">
        <w:rPr>
          <w:rFonts w:ascii="Arial" w:hAnsi="Arial" w:cs="Arial"/>
          <w:b/>
          <w:u w:val="single"/>
          <w:lang w:val="mn-MN"/>
        </w:rPr>
        <w:t>Төлөвлөгөө тайлан, түүнд тавих хяналт</w:t>
      </w:r>
    </w:p>
    <w:p w14:paraId="1BED18B7" w14:textId="77777777" w:rsidR="007A60FC" w:rsidRPr="002D26A5" w:rsidRDefault="007A60FC" w:rsidP="00C9399C">
      <w:pPr>
        <w:tabs>
          <w:tab w:val="left" w:pos="142"/>
          <w:tab w:val="left" w:pos="284"/>
          <w:tab w:val="left" w:pos="993"/>
        </w:tabs>
        <w:spacing w:before="0" w:beforeAutospacing="0" w:after="120" w:afterAutospacing="0"/>
        <w:ind w:firstLine="720"/>
        <w:jc w:val="both"/>
        <w:rPr>
          <w:rFonts w:ascii="Arial" w:hAnsi="Arial" w:cs="Arial"/>
          <w:lang w:val="mn-MN"/>
        </w:rPr>
      </w:pPr>
      <w:r w:rsidRPr="002D26A5">
        <w:rPr>
          <w:rFonts w:ascii="Arial" w:hAnsi="Arial" w:cs="Arial"/>
          <w:lang w:val="mn-MN"/>
        </w:rPr>
        <w:t>5</w:t>
      </w:r>
      <w:r w:rsidR="00BF1BDA" w:rsidRPr="002D26A5">
        <w:rPr>
          <w:rFonts w:ascii="Arial" w:hAnsi="Arial" w:cs="Arial"/>
          <w:lang w:val="mn-MN"/>
        </w:rPr>
        <w:t xml:space="preserve">.1. </w:t>
      </w:r>
      <w:r w:rsidR="004D4D27" w:rsidRPr="002D26A5">
        <w:rPr>
          <w:rFonts w:ascii="Arial" w:hAnsi="Arial" w:cs="Arial"/>
          <w:lang w:val="mn-MN"/>
        </w:rPr>
        <w:t>Тамгын газ</w:t>
      </w:r>
      <w:r w:rsidR="00E31AC7" w:rsidRPr="002D26A5">
        <w:rPr>
          <w:rFonts w:ascii="Arial" w:hAnsi="Arial" w:cs="Arial"/>
          <w:lang w:val="mn-MN"/>
        </w:rPr>
        <w:t>ар нь хаг</w:t>
      </w:r>
      <w:r w:rsidR="004D4D27" w:rsidRPr="002D26A5">
        <w:rPr>
          <w:rFonts w:ascii="Arial" w:hAnsi="Arial" w:cs="Arial"/>
          <w:lang w:val="mn-MN"/>
        </w:rPr>
        <w:t>а</w:t>
      </w:r>
      <w:r w:rsidR="00E31AC7" w:rsidRPr="002D26A5">
        <w:rPr>
          <w:rFonts w:ascii="Arial" w:hAnsi="Arial" w:cs="Arial"/>
          <w:lang w:val="mn-MN"/>
        </w:rPr>
        <w:t>с</w:t>
      </w:r>
      <w:r w:rsidR="006A39C6" w:rsidRPr="002D26A5">
        <w:rPr>
          <w:rFonts w:ascii="Arial" w:hAnsi="Arial" w:cs="Arial"/>
          <w:lang w:val="mn-MN"/>
        </w:rPr>
        <w:t>,</w:t>
      </w:r>
      <w:r w:rsidR="004D4D27" w:rsidRPr="002D26A5">
        <w:rPr>
          <w:rFonts w:ascii="Arial" w:hAnsi="Arial" w:cs="Arial"/>
          <w:lang w:val="mn-MN"/>
        </w:rPr>
        <w:t xml:space="preserve"> бүтэн жилээр үйл ажиллагааны төлөвлөгөөтэй, албан хаагчид </w:t>
      </w:r>
      <w:r w:rsidR="00E31AC7" w:rsidRPr="002D26A5">
        <w:rPr>
          <w:rFonts w:ascii="Arial" w:hAnsi="Arial" w:cs="Arial"/>
          <w:lang w:val="mn-MN"/>
        </w:rPr>
        <w:t>нь үйл ажиллагаагаа улирал, хаг</w:t>
      </w:r>
      <w:r w:rsidR="004D4D27" w:rsidRPr="002D26A5">
        <w:rPr>
          <w:rFonts w:ascii="Arial" w:hAnsi="Arial" w:cs="Arial"/>
          <w:lang w:val="mn-MN"/>
        </w:rPr>
        <w:t>а</w:t>
      </w:r>
      <w:r w:rsidR="00E31AC7" w:rsidRPr="002D26A5">
        <w:rPr>
          <w:rFonts w:ascii="Arial" w:hAnsi="Arial" w:cs="Arial"/>
          <w:lang w:val="mn-MN"/>
        </w:rPr>
        <w:t>с</w:t>
      </w:r>
      <w:r w:rsidR="006A39C6" w:rsidRPr="002D26A5">
        <w:rPr>
          <w:rFonts w:ascii="Arial" w:hAnsi="Arial" w:cs="Arial"/>
          <w:lang w:val="mn-MN"/>
        </w:rPr>
        <w:t>,</w:t>
      </w:r>
      <w:r w:rsidR="004D4D27" w:rsidRPr="002D26A5">
        <w:rPr>
          <w:rFonts w:ascii="Arial" w:hAnsi="Arial" w:cs="Arial"/>
          <w:lang w:val="mn-MN"/>
        </w:rPr>
        <w:t xml:space="preserve"> бүтэн жилээр төлөвлөж ажиллана.</w:t>
      </w:r>
    </w:p>
    <w:p w14:paraId="71D9EBA9" w14:textId="77777777" w:rsidR="00ED2EB1" w:rsidRPr="002D26A5" w:rsidRDefault="007A60FC" w:rsidP="00C9399C">
      <w:pPr>
        <w:tabs>
          <w:tab w:val="left" w:pos="142"/>
          <w:tab w:val="left" w:pos="284"/>
          <w:tab w:val="left" w:pos="993"/>
        </w:tabs>
        <w:spacing w:before="0" w:beforeAutospacing="0" w:after="120" w:afterAutospacing="0"/>
        <w:ind w:firstLine="720"/>
        <w:jc w:val="both"/>
        <w:rPr>
          <w:rFonts w:ascii="Arial" w:hAnsi="Arial" w:cs="Arial"/>
          <w:lang w:val="mn-MN"/>
        </w:rPr>
      </w:pPr>
      <w:r w:rsidRPr="002D26A5">
        <w:rPr>
          <w:rFonts w:ascii="Arial" w:hAnsi="Arial" w:cs="Arial"/>
          <w:lang w:val="mn-MN"/>
        </w:rPr>
        <w:t xml:space="preserve">5.2. </w:t>
      </w:r>
      <w:r w:rsidR="00BF1BDA" w:rsidRPr="002D26A5">
        <w:rPr>
          <w:rFonts w:ascii="Arial" w:hAnsi="Arial" w:cs="Arial"/>
          <w:lang w:val="mn-MN"/>
        </w:rPr>
        <w:t>Төсвийн шууд захирагчийн үр дүнгийн гэрээ нь тухайн жилд байгууллагын эрхэм зорилго, стратегийн зорилтыг хэрэгжүүлэх, төсөв боловсруулах үндсэн баримт бичиг болох бөгөөд Тамгын газрын үйл ажиллагааны төлөвлөгөө, тухайн жилд нийлүүлэх бүтээгдэхүүн нь төсвийн шууд захирагчийн үр дүнгийн гэрээний салшгүй бүрэлдэхүүн хэсэг байна.</w:t>
      </w:r>
    </w:p>
    <w:p w14:paraId="5032A1AA" w14:textId="77777777" w:rsidR="00BF1BDA" w:rsidRPr="002D26A5" w:rsidRDefault="007A60FC" w:rsidP="00C9399C">
      <w:pPr>
        <w:tabs>
          <w:tab w:val="left" w:pos="142"/>
          <w:tab w:val="left" w:pos="284"/>
          <w:tab w:val="left" w:pos="993"/>
        </w:tabs>
        <w:spacing w:before="0" w:beforeAutospacing="0" w:after="120" w:afterAutospacing="0"/>
        <w:ind w:firstLine="720"/>
        <w:jc w:val="both"/>
        <w:rPr>
          <w:rFonts w:ascii="Arial" w:hAnsi="Arial" w:cs="Arial"/>
          <w:lang w:val="mn-MN"/>
        </w:rPr>
      </w:pPr>
      <w:r w:rsidRPr="002D26A5">
        <w:rPr>
          <w:rFonts w:ascii="Arial" w:hAnsi="Arial" w:cs="Arial"/>
          <w:lang w:val="mn-MN"/>
        </w:rPr>
        <w:t>5</w:t>
      </w:r>
      <w:r w:rsidR="00ED2EB1" w:rsidRPr="002D26A5">
        <w:rPr>
          <w:rFonts w:ascii="Arial" w:hAnsi="Arial" w:cs="Arial"/>
          <w:lang w:val="mn-MN"/>
        </w:rPr>
        <w:t>.3</w:t>
      </w:r>
      <w:r w:rsidR="00705016" w:rsidRPr="002D26A5">
        <w:rPr>
          <w:rFonts w:ascii="Arial" w:hAnsi="Arial" w:cs="Arial"/>
          <w:lang w:val="mn-MN"/>
        </w:rPr>
        <w:t>.</w:t>
      </w:r>
      <w:r w:rsidR="00BF1BDA" w:rsidRPr="002D26A5">
        <w:rPr>
          <w:rFonts w:ascii="Arial" w:hAnsi="Arial" w:cs="Arial"/>
          <w:lang w:val="mn-MN"/>
        </w:rPr>
        <w:t>Төлөвлөгөө</w:t>
      </w:r>
      <w:r w:rsidR="00705016" w:rsidRPr="002D26A5">
        <w:rPr>
          <w:rFonts w:ascii="Arial" w:hAnsi="Arial" w:cs="Arial"/>
          <w:lang w:val="mn-MN"/>
        </w:rPr>
        <w:t>,</w:t>
      </w:r>
      <w:r w:rsidR="00BF1BDA" w:rsidRPr="002D26A5">
        <w:rPr>
          <w:rFonts w:ascii="Arial" w:hAnsi="Arial" w:cs="Arial"/>
          <w:lang w:val="mn-MN"/>
        </w:rPr>
        <w:t xml:space="preserve"> түүний биелэлт, тайлантай хамаарах асуудлыг </w:t>
      </w:r>
      <w:r w:rsidR="00A34495" w:rsidRPr="002D26A5">
        <w:rPr>
          <w:rFonts w:ascii="Arial" w:hAnsi="Arial" w:cs="Arial"/>
          <w:lang w:val="mn-MN"/>
        </w:rPr>
        <w:t>Т</w:t>
      </w:r>
      <w:r w:rsidR="00605EF9" w:rsidRPr="002D26A5">
        <w:rPr>
          <w:rFonts w:ascii="Arial" w:hAnsi="Arial" w:cs="Arial"/>
          <w:lang w:val="mn-MN"/>
        </w:rPr>
        <w:t xml:space="preserve">амгын газар, албан хаагчид </w:t>
      </w:r>
      <w:r w:rsidR="00BF1BDA" w:rsidRPr="002D26A5">
        <w:rPr>
          <w:rFonts w:ascii="Arial" w:hAnsi="Arial" w:cs="Arial"/>
          <w:lang w:val="mn-MN"/>
        </w:rPr>
        <w:t>хариуцан ажиллана.</w:t>
      </w:r>
    </w:p>
    <w:p w14:paraId="4170C68F" w14:textId="77777777" w:rsidR="00BF1BDA" w:rsidRPr="002D26A5" w:rsidRDefault="007A60FC" w:rsidP="00C9399C">
      <w:pPr>
        <w:tabs>
          <w:tab w:val="left" w:pos="142"/>
          <w:tab w:val="left" w:pos="284"/>
          <w:tab w:val="left" w:pos="993"/>
        </w:tabs>
        <w:spacing w:before="0" w:beforeAutospacing="0" w:after="120" w:afterAutospacing="0"/>
        <w:ind w:firstLine="720"/>
        <w:jc w:val="both"/>
        <w:rPr>
          <w:rFonts w:ascii="Arial" w:hAnsi="Arial" w:cs="Arial"/>
          <w:lang w:val="mn-MN"/>
        </w:rPr>
      </w:pPr>
      <w:r w:rsidRPr="002D26A5">
        <w:rPr>
          <w:rFonts w:ascii="Arial" w:hAnsi="Arial" w:cs="Arial"/>
          <w:lang w:val="mn-MN"/>
        </w:rPr>
        <w:t>5</w:t>
      </w:r>
      <w:r w:rsidR="00705016" w:rsidRPr="002D26A5">
        <w:rPr>
          <w:rFonts w:ascii="Arial" w:hAnsi="Arial" w:cs="Arial"/>
          <w:lang w:val="mn-MN"/>
        </w:rPr>
        <w:t>.4.</w:t>
      </w:r>
      <w:r w:rsidR="00605EF9" w:rsidRPr="002D26A5">
        <w:rPr>
          <w:rFonts w:ascii="Arial" w:hAnsi="Arial" w:cs="Arial"/>
          <w:lang w:val="mn-MN"/>
        </w:rPr>
        <w:t xml:space="preserve">Тамгын газрын </w:t>
      </w:r>
      <w:r w:rsidR="00E117A9" w:rsidRPr="002D26A5">
        <w:rPr>
          <w:rFonts w:ascii="Arial" w:hAnsi="Arial" w:cs="Arial"/>
          <w:lang w:val="mn-MN"/>
        </w:rPr>
        <w:t xml:space="preserve"> ажилтан</w:t>
      </w:r>
      <w:r w:rsidR="00034EE7" w:rsidRPr="002D26A5">
        <w:rPr>
          <w:rFonts w:ascii="Arial" w:hAnsi="Arial" w:cs="Arial"/>
          <w:lang w:val="mn-MN"/>
        </w:rPr>
        <w:t>,</w:t>
      </w:r>
      <w:r w:rsidR="00E117A9" w:rsidRPr="002D26A5">
        <w:rPr>
          <w:rFonts w:ascii="Arial" w:hAnsi="Arial" w:cs="Arial"/>
          <w:lang w:val="mn-MN"/>
        </w:rPr>
        <w:t xml:space="preserve"> албан хаагч</w:t>
      </w:r>
      <w:r w:rsidR="00647ABC" w:rsidRPr="002D26A5">
        <w:rPr>
          <w:rFonts w:ascii="Arial" w:hAnsi="Arial" w:cs="Arial"/>
          <w:lang w:val="mn-MN"/>
        </w:rPr>
        <w:t>и</w:t>
      </w:r>
      <w:r w:rsidR="00E117A9" w:rsidRPr="002D26A5">
        <w:rPr>
          <w:rFonts w:ascii="Arial" w:hAnsi="Arial" w:cs="Arial"/>
          <w:lang w:val="mn-MN"/>
        </w:rPr>
        <w:t>д</w:t>
      </w:r>
      <w:r w:rsidR="00AD6D0B" w:rsidRPr="002D26A5">
        <w:rPr>
          <w:rFonts w:ascii="Arial" w:hAnsi="Arial" w:cs="Arial"/>
          <w:lang w:val="mn-MN"/>
        </w:rPr>
        <w:t xml:space="preserve"> </w:t>
      </w:r>
      <w:r w:rsidR="00F231DA" w:rsidRPr="002D26A5">
        <w:rPr>
          <w:rFonts w:ascii="Arial" w:hAnsi="Arial" w:cs="Arial"/>
          <w:lang w:val="mn-MN"/>
        </w:rPr>
        <w:t xml:space="preserve">ажлын </w:t>
      </w:r>
      <w:r w:rsidR="00647ABC" w:rsidRPr="002D26A5">
        <w:rPr>
          <w:rFonts w:ascii="Arial" w:hAnsi="Arial" w:cs="Arial"/>
          <w:lang w:val="mn-MN"/>
        </w:rPr>
        <w:t>төлөвлөгөөг сараар гаргаж</w:t>
      </w:r>
      <w:r w:rsidR="00034EE7" w:rsidRPr="002D26A5">
        <w:rPr>
          <w:rFonts w:ascii="Arial" w:hAnsi="Arial" w:cs="Arial"/>
          <w:lang w:val="mn-MN"/>
        </w:rPr>
        <w:t xml:space="preserve"> Тамгын газрын дарга</w:t>
      </w:r>
      <w:r w:rsidR="004D7470" w:rsidRPr="002D26A5">
        <w:rPr>
          <w:rFonts w:ascii="Arial" w:hAnsi="Arial" w:cs="Arial"/>
          <w:lang w:val="mn-MN"/>
        </w:rPr>
        <w:t>ар</w:t>
      </w:r>
      <w:r w:rsidR="00F74062" w:rsidRPr="002D26A5">
        <w:rPr>
          <w:rFonts w:ascii="Arial" w:hAnsi="Arial" w:cs="Arial"/>
          <w:lang w:val="mn-MN"/>
        </w:rPr>
        <w:t xml:space="preserve"> </w:t>
      </w:r>
      <w:r w:rsidR="00C96F0A" w:rsidRPr="002D26A5">
        <w:rPr>
          <w:rFonts w:ascii="Arial" w:hAnsi="Arial" w:cs="Arial"/>
          <w:lang w:val="mn-MN"/>
        </w:rPr>
        <w:t>бат</w:t>
      </w:r>
      <w:r w:rsidR="006A39C6" w:rsidRPr="002D26A5">
        <w:rPr>
          <w:rFonts w:ascii="Arial" w:hAnsi="Arial" w:cs="Arial"/>
          <w:lang w:val="mn-MN"/>
        </w:rPr>
        <w:t>луул</w:t>
      </w:r>
      <w:r w:rsidR="00C96F0A" w:rsidRPr="002D26A5">
        <w:rPr>
          <w:rFonts w:ascii="Arial" w:hAnsi="Arial" w:cs="Arial"/>
          <w:lang w:val="mn-MN"/>
        </w:rPr>
        <w:t>на</w:t>
      </w:r>
      <w:r w:rsidR="006A39C6" w:rsidRPr="002D26A5">
        <w:rPr>
          <w:rFonts w:ascii="Arial" w:hAnsi="Arial" w:cs="Arial"/>
          <w:lang w:val="mn-MN"/>
        </w:rPr>
        <w:t>.</w:t>
      </w:r>
    </w:p>
    <w:p w14:paraId="1E7E2096" w14:textId="77777777" w:rsidR="00605EF9" w:rsidRPr="002D26A5" w:rsidRDefault="007A60FC" w:rsidP="00C9399C">
      <w:pPr>
        <w:tabs>
          <w:tab w:val="left" w:pos="142"/>
          <w:tab w:val="left" w:pos="284"/>
          <w:tab w:val="left" w:pos="993"/>
        </w:tabs>
        <w:spacing w:before="0" w:beforeAutospacing="0" w:after="120" w:afterAutospacing="0"/>
        <w:ind w:firstLine="720"/>
        <w:jc w:val="both"/>
        <w:rPr>
          <w:rFonts w:ascii="Arial" w:hAnsi="Arial" w:cs="Arial"/>
          <w:lang w:val="mn-MN"/>
        </w:rPr>
      </w:pPr>
      <w:r w:rsidRPr="002D26A5">
        <w:rPr>
          <w:rFonts w:ascii="Arial" w:hAnsi="Arial" w:cs="Arial"/>
          <w:lang w:val="mn-MN"/>
        </w:rPr>
        <w:t>5</w:t>
      </w:r>
      <w:r w:rsidR="005E5AB9" w:rsidRPr="002D26A5">
        <w:rPr>
          <w:rFonts w:ascii="Arial" w:hAnsi="Arial" w:cs="Arial"/>
          <w:lang w:val="mn-MN"/>
        </w:rPr>
        <w:t>.</w:t>
      </w:r>
      <w:r w:rsidR="00222200" w:rsidRPr="002D26A5">
        <w:rPr>
          <w:rFonts w:ascii="Arial" w:hAnsi="Arial" w:cs="Arial"/>
          <w:lang w:val="mn-MN"/>
        </w:rPr>
        <w:t>5</w:t>
      </w:r>
      <w:r w:rsidR="00BF1BDA" w:rsidRPr="002D26A5">
        <w:rPr>
          <w:rFonts w:ascii="Arial" w:hAnsi="Arial" w:cs="Arial"/>
          <w:lang w:val="mn-MN"/>
        </w:rPr>
        <w:t xml:space="preserve">. </w:t>
      </w:r>
      <w:r w:rsidR="00076FE2" w:rsidRPr="002D26A5">
        <w:rPr>
          <w:rFonts w:ascii="Arial" w:hAnsi="Arial" w:cs="Arial"/>
          <w:lang w:val="mn-MN"/>
        </w:rPr>
        <w:t>Албан хаагч</w:t>
      </w:r>
      <w:r w:rsidR="00107664" w:rsidRPr="002D26A5">
        <w:rPr>
          <w:rFonts w:ascii="Arial" w:hAnsi="Arial" w:cs="Arial"/>
          <w:lang w:val="mn-MN"/>
        </w:rPr>
        <w:t>ид</w:t>
      </w:r>
      <w:r w:rsidR="00076FE2" w:rsidRPr="002D26A5">
        <w:rPr>
          <w:rFonts w:ascii="Arial" w:hAnsi="Arial" w:cs="Arial"/>
          <w:lang w:val="mn-MN"/>
        </w:rPr>
        <w:t xml:space="preserve"> </w:t>
      </w:r>
      <w:r w:rsidR="00AD1BE5" w:rsidRPr="002D26A5">
        <w:rPr>
          <w:rFonts w:ascii="Arial" w:hAnsi="Arial" w:cs="Arial"/>
          <w:lang w:val="mn-MN"/>
        </w:rPr>
        <w:t>гүйцэтгэлийн</w:t>
      </w:r>
      <w:r w:rsidR="00C21CD0" w:rsidRPr="002D26A5">
        <w:rPr>
          <w:rFonts w:ascii="Arial" w:hAnsi="Arial" w:cs="Arial"/>
          <w:lang w:val="mn-MN"/>
        </w:rPr>
        <w:t xml:space="preserve"> гэрээний биелэлтий</w:t>
      </w:r>
      <w:r w:rsidR="00D06A1A" w:rsidRPr="002D26A5">
        <w:rPr>
          <w:rFonts w:ascii="Arial" w:hAnsi="Arial" w:cs="Arial"/>
          <w:lang w:val="mn-MN"/>
        </w:rPr>
        <w:t>г</w:t>
      </w:r>
      <w:r w:rsidR="00C21CD0" w:rsidRPr="002D26A5">
        <w:rPr>
          <w:rFonts w:ascii="Arial" w:hAnsi="Arial" w:cs="Arial"/>
          <w:lang w:val="mn-MN"/>
        </w:rPr>
        <w:t xml:space="preserve"> </w:t>
      </w:r>
      <w:r w:rsidR="00076FE2" w:rsidRPr="002D26A5">
        <w:rPr>
          <w:rFonts w:ascii="Arial" w:hAnsi="Arial" w:cs="Arial"/>
          <w:lang w:val="mn-MN"/>
        </w:rPr>
        <w:t>хагас</w:t>
      </w:r>
      <w:r w:rsidR="00430593" w:rsidRPr="002D26A5">
        <w:rPr>
          <w:rFonts w:ascii="Arial" w:hAnsi="Arial" w:cs="Arial"/>
          <w:lang w:val="mn-MN"/>
        </w:rPr>
        <w:t>,</w:t>
      </w:r>
      <w:r w:rsidR="00076FE2" w:rsidRPr="002D26A5">
        <w:rPr>
          <w:rFonts w:ascii="Arial" w:hAnsi="Arial" w:cs="Arial"/>
          <w:lang w:val="mn-MN"/>
        </w:rPr>
        <w:t xml:space="preserve"> бүтэн жилийн тайланг сүүлийн сарын 15-ны</w:t>
      </w:r>
      <w:r w:rsidR="00BD3988" w:rsidRPr="002D26A5">
        <w:rPr>
          <w:rFonts w:ascii="Arial" w:hAnsi="Arial" w:cs="Arial"/>
          <w:lang w:val="mn-MN"/>
        </w:rPr>
        <w:t xml:space="preserve"> </w:t>
      </w:r>
      <w:r w:rsidR="00D825EB" w:rsidRPr="002D26A5">
        <w:rPr>
          <w:rFonts w:ascii="Arial" w:hAnsi="Arial" w:cs="Arial"/>
          <w:lang w:val="mn-MN"/>
        </w:rPr>
        <w:t>дотор алба, тасгийн даргад,</w:t>
      </w:r>
      <w:r w:rsidR="008723DB" w:rsidRPr="002D26A5">
        <w:rPr>
          <w:rFonts w:ascii="Arial" w:hAnsi="Arial" w:cs="Arial"/>
          <w:lang w:val="mn-MN"/>
        </w:rPr>
        <w:t xml:space="preserve"> 20-ны дотор Д</w:t>
      </w:r>
      <w:r w:rsidR="00C725DD" w:rsidRPr="002D26A5">
        <w:rPr>
          <w:rFonts w:ascii="Arial" w:hAnsi="Arial" w:cs="Arial"/>
          <w:lang w:val="mn-MN"/>
        </w:rPr>
        <w:t>отоод ажил хариуцсан мэргэжилтэнд ирүүл</w:t>
      </w:r>
      <w:r w:rsidR="007A5C93" w:rsidRPr="002D26A5">
        <w:rPr>
          <w:rFonts w:ascii="Arial" w:hAnsi="Arial" w:cs="Arial"/>
          <w:lang w:val="mn-MN"/>
        </w:rPr>
        <w:t>эн</w:t>
      </w:r>
      <w:r w:rsidR="006F2715" w:rsidRPr="002D26A5">
        <w:rPr>
          <w:rFonts w:ascii="Arial" w:hAnsi="Arial" w:cs="Arial"/>
          <w:lang w:val="mn-MN"/>
        </w:rPr>
        <w:t xml:space="preserve"> </w:t>
      </w:r>
      <w:r w:rsidR="00605EF9" w:rsidRPr="002D26A5">
        <w:rPr>
          <w:rFonts w:ascii="Arial" w:hAnsi="Arial" w:cs="Arial"/>
          <w:lang w:val="mn-MN"/>
        </w:rPr>
        <w:t>Тамгын газрын</w:t>
      </w:r>
      <w:r w:rsidR="00076FE2" w:rsidRPr="002D26A5">
        <w:rPr>
          <w:rFonts w:ascii="Arial" w:hAnsi="Arial" w:cs="Arial"/>
          <w:lang w:val="mn-MN"/>
        </w:rPr>
        <w:t xml:space="preserve"> дарга</w:t>
      </w:r>
      <w:r w:rsidR="00605EF9" w:rsidRPr="002D26A5">
        <w:rPr>
          <w:rFonts w:ascii="Arial" w:hAnsi="Arial" w:cs="Arial"/>
          <w:lang w:val="mn-MN"/>
        </w:rPr>
        <w:t xml:space="preserve"> дүгнэж, </w:t>
      </w:r>
      <w:r w:rsidR="008F6AD2" w:rsidRPr="002D26A5">
        <w:rPr>
          <w:rFonts w:ascii="Arial" w:hAnsi="Arial" w:cs="Arial"/>
          <w:lang w:val="mn-MN"/>
        </w:rPr>
        <w:t>хяна</w:t>
      </w:r>
      <w:r w:rsidR="00605EF9" w:rsidRPr="002D26A5">
        <w:rPr>
          <w:rFonts w:ascii="Arial" w:hAnsi="Arial" w:cs="Arial"/>
          <w:lang w:val="mn-MN"/>
        </w:rPr>
        <w:t>н баталгаажуулна.</w:t>
      </w:r>
    </w:p>
    <w:p w14:paraId="67B4DCA7" w14:textId="77777777" w:rsidR="00091533" w:rsidRPr="002D26A5" w:rsidRDefault="007A60FC" w:rsidP="00C9399C">
      <w:pPr>
        <w:tabs>
          <w:tab w:val="left" w:pos="142"/>
          <w:tab w:val="left" w:pos="284"/>
          <w:tab w:val="left" w:pos="993"/>
        </w:tabs>
        <w:spacing w:before="0" w:beforeAutospacing="0" w:after="120" w:afterAutospacing="0"/>
        <w:ind w:firstLine="720"/>
        <w:jc w:val="both"/>
        <w:rPr>
          <w:rFonts w:ascii="Arial" w:hAnsi="Arial" w:cs="Arial"/>
          <w:lang w:val="mn-MN"/>
        </w:rPr>
      </w:pPr>
      <w:r w:rsidRPr="002D26A5">
        <w:rPr>
          <w:rFonts w:ascii="Arial" w:hAnsi="Arial" w:cs="Arial"/>
          <w:lang w:val="mn-MN"/>
        </w:rPr>
        <w:t>5</w:t>
      </w:r>
      <w:r w:rsidR="005E5AB9" w:rsidRPr="002D26A5">
        <w:rPr>
          <w:rFonts w:ascii="Arial" w:hAnsi="Arial" w:cs="Arial"/>
          <w:lang w:val="mn-MN"/>
        </w:rPr>
        <w:t>.</w:t>
      </w:r>
      <w:r w:rsidR="00222200" w:rsidRPr="002D26A5">
        <w:rPr>
          <w:rFonts w:ascii="Arial" w:hAnsi="Arial" w:cs="Arial"/>
          <w:lang w:val="mn-MN"/>
        </w:rPr>
        <w:t>6</w:t>
      </w:r>
      <w:r w:rsidR="001C4543" w:rsidRPr="002D26A5">
        <w:rPr>
          <w:rFonts w:ascii="Arial" w:hAnsi="Arial" w:cs="Arial"/>
          <w:lang w:val="mn-MN"/>
        </w:rPr>
        <w:t xml:space="preserve">. </w:t>
      </w:r>
      <w:r w:rsidR="00F74062" w:rsidRPr="002D26A5">
        <w:rPr>
          <w:rFonts w:ascii="Arial" w:hAnsi="Arial" w:cs="Arial"/>
          <w:lang w:val="mn-MN"/>
        </w:rPr>
        <w:t xml:space="preserve"> Тамгын газрын ажилтан албан хаагчид ажлын байрны тодорхойлолт</w:t>
      </w:r>
      <w:r w:rsidR="002E3450" w:rsidRPr="002D26A5">
        <w:rPr>
          <w:rFonts w:ascii="Arial" w:hAnsi="Arial" w:cs="Arial"/>
          <w:lang w:val="mn-MN"/>
        </w:rPr>
        <w:t>, үр дүнгийн гэрээ, хөдөлмөрийн гэрээнд</w:t>
      </w:r>
      <w:r w:rsidR="00F74062" w:rsidRPr="002D26A5">
        <w:rPr>
          <w:rFonts w:ascii="Arial" w:hAnsi="Arial" w:cs="Arial"/>
          <w:lang w:val="mn-MN"/>
        </w:rPr>
        <w:t xml:space="preserve"> заагдсан аж</w:t>
      </w:r>
      <w:r w:rsidR="00AC7FE1" w:rsidRPr="002D26A5">
        <w:rPr>
          <w:rFonts w:ascii="Arial" w:hAnsi="Arial" w:cs="Arial"/>
          <w:lang w:val="mn-MN"/>
        </w:rPr>
        <w:t>и</w:t>
      </w:r>
      <w:r w:rsidR="00F74062" w:rsidRPr="002D26A5">
        <w:rPr>
          <w:rFonts w:ascii="Arial" w:hAnsi="Arial" w:cs="Arial"/>
          <w:lang w:val="mn-MN"/>
        </w:rPr>
        <w:t>л</w:t>
      </w:r>
      <w:r w:rsidR="00AC7FE1" w:rsidRPr="002D26A5">
        <w:rPr>
          <w:rFonts w:ascii="Arial" w:hAnsi="Arial" w:cs="Arial"/>
          <w:lang w:val="mn-MN"/>
        </w:rPr>
        <w:t xml:space="preserve"> үүргийг бүрэн биелүүлж ажиллах</w:t>
      </w:r>
      <w:r w:rsidR="00F74062" w:rsidRPr="002D26A5">
        <w:rPr>
          <w:rFonts w:ascii="Arial" w:hAnsi="Arial" w:cs="Arial"/>
          <w:lang w:val="mn-MN"/>
        </w:rPr>
        <w:t>.</w:t>
      </w:r>
    </w:p>
    <w:p w14:paraId="2081DB6C" w14:textId="77777777" w:rsidR="00F74062" w:rsidRPr="002D26A5" w:rsidRDefault="00F74062" w:rsidP="00C9399C">
      <w:pPr>
        <w:tabs>
          <w:tab w:val="left" w:pos="142"/>
          <w:tab w:val="left" w:pos="284"/>
          <w:tab w:val="left" w:pos="993"/>
        </w:tabs>
        <w:spacing w:before="0" w:beforeAutospacing="0" w:after="120" w:afterAutospacing="0"/>
        <w:ind w:firstLine="720"/>
        <w:jc w:val="both"/>
        <w:rPr>
          <w:rFonts w:ascii="Arial" w:hAnsi="Arial" w:cs="Arial"/>
          <w:lang w:val="mn-MN"/>
        </w:rPr>
      </w:pPr>
    </w:p>
    <w:p w14:paraId="30CB6F2A" w14:textId="77777777" w:rsidR="00E515BD" w:rsidRPr="002D26A5" w:rsidRDefault="00E515BD" w:rsidP="00E515BD">
      <w:pPr>
        <w:tabs>
          <w:tab w:val="left" w:pos="142"/>
          <w:tab w:val="left" w:pos="284"/>
          <w:tab w:val="left" w:pos="993"/>
        </w:tabs>
        <w:spacing w:before="0" w:beforeAutospacing="0" w:after="120" w:afterAutospacing="0"/>
        <w:ind w:firstLine="284"/>
        <w:jc w:val="center"/>
        <w:rPr>
          <w:rFonts w:ascii="Arial" w:hAnsi="Arial" w:cs="Arial"/>
          <w:b/>
          <w:u w:val="single"/>
          <w:lang w:val="mn-MN"/>
        </w:rPr>
      </w:pPr>
      <w:r w:rsidRPr="002D26A5">
        <w:rPr>
          <w:rFonts w:ascii="Arial" w:hAnsi="Arial" w:cs="Arial"/>
          <w:b/>
          <w:u w:val="single"/>
          <w:lang w:val="mn-MN"/>
        </w:rPr>
        <w:t>Зургаа. Ажил, амралтын цагийн горим</w:t>
      </w:r>
    </w:p>
    <w:p w14:paraId="07746931" w14:textId="77777777" w:rsidR="00E515BD"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 Тамгын газрын ажилтнуудын долоо хоногийн ажлын нийт цагийн хэмжээ 40 ц</w:t>
      </w:r>
      <w:r w:rsidR="007942A5" w:rsidRPr="002D26A5">
        <w:rPr>
          <w:rFonts w:ascii="Arial" w:hAnsi="Arial" w:cs="Arial"/>
          <w:lang w:val="mn-MN"/>
        </w:rPr>
        <w:t>аг байна. Ажлын өдрийн үргэлжлэ</w:t>
      </w:r>
      <w:r w:rsidR="00E66832" w:rsidRPr="002D26A5">
        <w:rPr>
          <w:rFonts w:ascii="Arial" w:hAnsi="Arial" w:cs="Arial"/>
          <w:lang w:val="mn-MN"/>
        </w:rPr>
        <w:t>л</w:t>
      </w:r>
      <w:r w:rsidRPr="002D26A5">
        <w:rPr>
          <w:rFonts w:ascii="Arial" w:hAnsi="Arial" w:cs="Arial"/>
          <w:lang w:val="mn-MN"/>
        </w:rPr>
        <w:t xml:space="preserve"> 8 цаг байна. Ажлын цаг өглөө 08</w:t>
      </w:r>
      <w:r w:rsidR="008723DB" w:rsidRPr="002D26A5">
        <w:rPr>
          <w:rFonts w:ascii="Arial" w:hAnsi="Arial" w:cs="Arial"/>
          <w:vertAlign w:val="superscript"/>
          <w:lang w:val="mn-MN"/>
        </w:rPr>
        <w:t>3</w:t>
      </w:r>
      <w:r w:rsidRPr="002D26A5">
        <w:rPr>
          <w:rFonts w:ascii="Arial" w:hAnsi="Arial" w:cs="Arial"/>
          <w:vertAlign w:val="superscript"/>
          <w:lang w:val="mn-MN"/>
        </w:rPr>
        <w:t>0</w:t>
      </w:r>
      <w:r w:rsidRPr="002D26A5">
        <w:rPr>
          <w:rFonts w:ascii="Arial" w:hAnsi="Arial" w:cs="Arial"/>
          <w:lang w:val="mn-MN"/>
        </w:rPr>
        <w:t xml:space="preserve"> цагт эхэлж, орой 17</w:t>
      </w:r>
      <w:r w:rsidR="008723DB" w:rsidRPr="002D26A5">
        <w:rPr>
          <w:rFonts w:ascii="Arial" w:hAnsi="Arial" w:cs="Arial"/>
          <w:vertAlign w:val="superscript"/>
          <w:lang w:val="mn-MN"/>
        </w:rPr>
        <w:t>3</w:t>
      </w:r>
      <w:r w:rsidRPr="002D26A5">
        <w:rPr>
          <w:rFonts w:ascii="Arial" w:hAnsi="Arial" w:cs="Arial"/>
          <w:vertAlign w:val="superscript"/>
          <w:lang w:val="mn-MN"/>
        </w:rPr>
        <w:t>0</w:t>
      </w:r>
      <w:r w:rsidRPr="002D26A5">
        <w:rPr>
          <w:rFonts w:ascii="Arial" w:hAnsi="Arial" w:cs="Arial"/>
          <w:lang w:val="mn-MN"/>
        </w:rPr>
        <w:t xml:space="preserve"> цагт дуусна. Үдийн завсарлага 12</w:t>
      </w:r>
      <w:r w:rsidR="008723DB" w:rsidRPr="002D26A5">
        <w:rPr>
          <w:rFonts w:ascii="Arial" w:hAnsi="Arial" w:cs="Arial"/>
          <w:vertAlign w:val="superscript"/>
          <w:lang w:val="mn-MN"/>
        </w:rPr>
        <w:t>30</w:t>
      </w:r>
      <w:r w:rsidRPr="002D26A5">
        <w:rPr>
          <w:rFonts w:ascii="Arial" w:hAnsi="Arial" w:cs="Arial"/>
          <w:lang w:val="mn-MN"/>
        </w:rPr>
        <w:t>-13</w:t>
      </w:r>
      <w:r w:rsidR="008723DB" w:rsidRPr="002D26A5">
        <w:rPr>
          <w:rFonts w:ascii="Arial" w:hAnsi="Arial" w:cs="Arial"/>
          <w:vertAlign w:val="superscript"/>
          <w:lang w:val="mn-MN"/>
        </w:rPr>
        <w:t>3</w:t>
      </w:r>
      <w:r w:rsidRPr="002D26A5">
        <w:rPr>
          <w:rFonts w:ascii="Arial" w:hAnsi="Arial" w:cs="Arial"/>
          <w:vertAlign w:val="superscript"/>
          <w:lang w:val="mn-MN"/>
        </w:rPr>
        <w:t>0</w:t>
      </w:r>
      <w:r w:rsidRPr="002D26A5">
        <w:rPr>
          <w:rFonts w:ascii="Arial" w:hAnsi="Arial" w:cs="Arial"/>
          <w:lang w:val="mn-MN"/>
        </w:rPr>
        <w:t xml:space="preserve"> цагийн хооронд байна.</w:t>
      </w:r>
    </w:p>
    <w:p w14:paraId="17F4227E" w14:textId="77777777" w:rsidR="003466B9" w:rsidRPr="002D26A5" w:rsidRDefault="00CD4B6F"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Ажлын цагийн дундуур гадуур</w:t>
      </w:r>
      <w:r w:rsidR="003466B9" w:rsidRPr="002D26A5">
        <w:rPr>
          <w:rFonts w:ascii="Arial" w:hAnsi="Arial" w:cs="Arial"/>
          <w:lang w:val="mn-MN"/>
        </w:rPr>
        <w:t xml:space="preserve"> ажлаар явахдаа албан хаагчид Тамгын газрын даргад  мэдэгдэж, зөвшөөрөл авсан байна.</w:t>
      </w:r>
    </w:p>
    <w:p w14:paraId="0BDBFD44" w14:textId="77777777" w:rsidR="00E515BD"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Ажилтан бүр ажилд ирэх, завсарлах, тарахдаа байгууллагын тогтоосон цагийг баримталж, цагийн бүртгэлийн цахим систем болон цаг бүртгэгчид /Байгууллагын жижүүрт/ цагаа бүртгүүлнэ. Мөн томилолтоор явах, чөлөө, ээлжийн амралтаа авах, гадагш ажлаар явах бол жижүүрт тэмдэглүүлнэ.</w:t>
      </w:r>
    </w:p>
    <w:p w14:paraId="118FC3BE" w14:textId="77777777" w:rsidR="00E515BD"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Албан хаагчдын цагийн бүртгэлд Тамгын газрын дарга, нягтлан бодогч тогтмол хяналт тавина. Цагийн бүртгэл нь сарын цалин бодох үндсэн баримт болно. Цагийн цахим бүртгэлийг үндэслэн ажлын цагийн балансыг гарган цалин, хөлсийг бодож олгоно.</w:t>
      </w:r>
    </w:p>
    <w:p w14:paraId="5354FFAD" w14:textId="77777777" w:rsidR="00E515BD"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Ажилтан нь ажлын үндсэн цагт багтаан ажил үүргээ гүйцэтгэх бөгөөд өөрийн </w:t>
      </w:r>
      <w:proofErr w:type="spellStart"/>
      <w:r w:rsidRPr="002D26A5">
        <w:rPr>
          <w:rFonts w:ascii="Arial" w:hAnsi="Arial" w:cs="Arial"/>
          <w:lang w:val="mn-MN"/>
        </w:rPr>
        <w:t>санаачлагаар</w:t>
      </w:r>
      <w:proofErr w:type="spellEnd"/>
      <w:r w:rsidRPr="002D26A5">
        <w:rPr>
          <w:rFonts w:ascii="Arial" w:hAnsi="Arial" w:cs="Arial"/>
          <w:lang w:val="mn-MN"/>
        </w:rPr>
        <w:t xml:space="preserve"> хэтрүүлэн ажилласан болон цаг үеийн ажлын зайлшгүй шаардлагаар ажлын бус цагаар ажилласан бол түүнийг илүү цагаар ажилласанд тооцохгүй.</w:t>
      </w:r>
    </w:p>
    <w:p w14:paraId="7EE17DC4" w14:textId="77777777" w:rsidR="00E515BD"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Ажилтан, албан хаагчид гадуур ажлаар явахдаа Тамгын</w:t>
      </w:r>
      <w:r w:rsidR="00623D0B" w:rsidRPr="002D26A5">
        <w:rPr>
          <w:rFonts w:ascii="Arial" w:hAnsi="Arial" w:cs="Arial"/>
          <w:lang w:val="mn-MN"/>
        </w:rPr>
        <w:t xml:space="preserve"> газрын</w:t>
      </w:r>
      <w:r w:rsidRPr="002D26A5">
        <w:rPr>
          <w:rFonts w:ascii="Arial" w:hAnsi="Arial" w:cs="Arial"/>
          <w:lang w:val="mn-MN"/>
        </w:rPr>
        <w:t xml:space="preserve"> даргаас зөвшөөрөл авах бөгөөд “Гадуур ажилласан цагийн бүртгэл”-ын дэвтэрт тэмдэглүүлнэ. Өглөө 08:30 цагаас өмнө өөр газар шууд очих гадуур ажилтай тохиолдолд Тамгын </w:t>
      </w:r>
      <w:r w:rsidR="00262B82" w:rsidRPr="002D26A5">
        <w:rPr>
          <w:rFonts w:ascii="Arial" w:hAnsi="Arial" w:cs="Arial"/>
          <w:lang w:val="mn-MN"/>
        </w:rPr>
        <w:t xml:space="preserve">газрын </w:t>
      </w:r>
      <w:r w:rsidRPr="002D26A5">
        <w:rPr>
          <w:rFonts w:ascii="Arial" w:hAnsi="Arial" w:cs="Arial"/>
          <w:lang w:val="mn-MN"/>
        </w:rPr>
        <w:t>даргаас зөвшөөрөл авна. Бусад тохиолдолд өглөө ажилдаа ирж бүртгүүлсний дараа явна.</w:t>
      </w:r>
    </w:p>
    <w:p w14:paraId="2BA2B3F4" w14:textId="77777777" w:rsidR="00E5421A"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Ажилд ирэх боломжгүй тухайгаа урьдчилж мэдэгдэн чөлөө аваагүй болон албан ёсны </w:t>
      </w:r>
      <w:proofErr w:type="spellStart"/>
      <w:r w:rsidRPr="002D26A5">
        <w:rPr>
          <w:rFonts w:ascii="Arial" w:hAnsi="Arial" w:cs="Arial"/>
          <w:lang w:val="mn-MN"/>
        </w:rPr>
        <w:t>магадлагаагүй</w:t>
      </w:r>
      <w:proofErr w:type="spellEnd"/>
      <w:r w:rsidRPr="002D26A5">
        <w:rPr>
          <w:rFonts w:ascii="Arial" w:hAnsi="Arial" w:cs="Arial"/>
          <w:lang w:val="mn-MN"/>
        </w:rPr>
        <w:t xml:space="preserve"> бол ажил тасалсанд тооцохоос гадна </w:t>
      </w:r>
      <w:proofErr w:type="spellStart"/>
      <w:r w:rsidRPr="002D26A5">
        <w:rPr>
          <w:rFonts w:ascii="Arial" w:hAnsi="Arial" w:cs="Arial"/>
          <w:lang w:val="mn-MN"/>
        </w:rPr>
        <w:t>дараахь</w:t>
      </w:r>
      <w:proofErr w:type="spellEnd"/>
      <w:r w:rsidRPr="002D26A5">
        <w:rPr>
          <w:rFonts w:ascii="Arial" w:hAnsi="Arial" w:cs="Arial"/>
          <w:lang w:val="mn-MN"/>
        </w:rPr>
        <w:t xml:space="preserve">  тохиолдлуудыг ажил тасалсанд хамааруулна</w:t>
      </w:r>
      <w:r w:rsidR="00E5421A" w:rsidRPr="002D26A5">
        <w:rPr>
          <w:rFonts w:ascii="Arial" w:hAnsi="Arial" w:cs="Arial"/>
          <w:lang w:val="mn-MN"/>
        </w:rPr>
        <w:t>.</w:t>
      </w:r>
    </w:p>
    <w:p w14:paraId="1BDE52E9" w14:textId="77777777" w:rsidR="00E5421A" w:rsidRPr="002D26A5" w:rsidRDefault="00E515BD" w:rsidP="00464D5A">
      <w:pPr>
        <w:pStyle w:val="ListParagraph"/>
        <w:numPr>
          <w:ilvl w:val="2"/>
          <w:numId w:val="33"/>
        </w:numPr>
        <w:tabs>
          <w:tab w:val="left" w:pos="0"/>
          <w:tab w:val="left" w:pos="142"/>
          <w:tab w:val="left" w:pos="284"/>
          <w:tab w:val="right" w:pos="1418"/>
        </w:tabs>
        <w:spacing w:before="0" w:beforeAutospacing="0" w:after="120" w:afterAutospacing="0"/>
        <w:ind w:firstLine="709"/>
        <w:jc w:val="both"/>
        <w:rPr>
          <w:rFonts w:ascii="Arial" w:hAnsi="Arial" w:cs="Arial"/>
          <w:lang w:val="mn-MN"/>
        </w:rPr>
      </w:pPr>
      <w:r w:rsidRPr="002D26A5">
        <w:rPr>
          <w:rFonts w:ascii="Arial" w:hAnsi="Arial" w:cs="Arial"/>
          <w:lang w:val="mn-MN"/>
        </w:rPr>
        <w:t xml:space="preserve">4 </w:t>
      </w:r>
      <w:r w:rsidR="008D5BE0" w:rsidRPr="002D26A5">
        <w:rPr>
          <w:rFonts w:ascii="Arial" w:hAnsi="Arial" w:cs="Arial"/>
          <w:lang w:val="mn-MN"/>
        </w:rPr>
        <w:t xml:space="preserve">/дөрөв/ </w:t>
      </w:r>
      <w:r w:rsidRPr="002D26A5">
        <w:rPr>
          <w:rFonts w:ascii="Arial" w:hAnsi="Arial" w:cs="Arial"/>
          <w:lang w:val="mn-MN"/>
        </w:rPr>
        <w:t>цагаас дээш хугацаагаар ажлын байрыг хүндэтгэх шалтгаангүйгээр орхигдуулсан нөхцөлд тухайн өдрийн ажлыг</w:t>
      </w:r>
    </w:p>
    <w:p w14:paraId="3B1F821F" w14:textId="77777777" w:rsidR="00E5421A" w:rsidRPr="002D26A5" w:rsidRDefault="00E515BD" w:rsidP="00B16322">
      <w:pPr>
        <w:pStyle w:val="ListParagraph"/>
        <w:numPr>
          <w:ilvl w:val="2"/>
          <w:numId w:val="33"/>
        </w:numPr>
        <w:tabs>
          <w:tab w:val="left" w:pos="0"/>
          <w:tab w:val="left" w:pos="142"/>
          <w:tab w:val="left" w:pos="284"/>
        </w:tabs>
        <w:spacing w:before="0" w:beforeAutospacing="0" w:after="120" w:afterAutospacing="0"/>
        <w:ind w:firstLine="709"/>
        <w:jc w:val="both"/>
        <w:rPr>
          <w:rFonts w:ascii="Arial" w:hAnsi="Arial" w:cs="Arial"/>
          <w:lang w:val="mn-MN"/>
        </w:rPr>
      </w:pPr>
      <w:r w:rsidRPr="002D26A5">
        <w:rPr>
          <w:rFonts w:ascii="Arial" w:hAnsi="Arial" w:cs="Arial"/>
          <w:lang w:val="mn-MN"/>
        </w:rPr>
        <w:t>Ээлжийн амралтын болон чөлөөний хугацаа хэтрүүлсэн</w:t>
      </w:r>
    </w:p>
    <w:p w14:paraId="42CFB20F" w14:textId="77777777" w:rsidR="00E5421A" w:rsidRPr="002D26A5" w:rsidRDefault="00E515BD" w:rsidP="00B16322">
      <w:pPr>
        <w:pStyle w:val="ListParagraph"/>
        <w:numPr>
          <w:ilvl w:val="2"/>
          <w:numId w:val="33"/>
        </w:numPr>
        <w:tabs>
          <w:tab w:val="left" w:pos="0"/>
          <w:tab w:val="left" w:pos="142"/>
          <w:tab w:val="left" w:pos="284"/>
        </w:tabs>
        <w:spacing w:before="0" w:beforeAutospacing="0" w:after="120" w:afterAutospacing="0"/>
        <w:ind w:firstLine="709"/>
        <w:jc w:val="both"/>
        <w:rPr>
          <w:rFonts w:ascii="Arial" w:hAnsi="Arial" w:cs="Arial"/>
          <w:lang w:val="mn-MN"/>
        </w:rPr>
      </w:pPr>
      <w:r w:rsidRPr="002D26A5">
        <w:rPr>
          <w:rFonts w:ascii="Arial" w:hAnsi="Arial" w:cs="Arial"/>
          <w:lang w:val="mn-MN"/>
        </w:rPr>
        <w:t>Хүндэтгэн үзэх шалтгаанаар ажилд ирээгүй тухайгаа 1 хоногийн дотор мэдэгдээгүй</w:t>
      </w:r>
    </w:p>
    <w:p w14:paraId="34EEB846" w14:textId="77777777" w:rsidR="00E515BD" w:rsidRPr="002D26A5" w:rsidRDefault="00E515BD" w:rsidP="00B16322">
      <w:pPr>
        <w:pStyle w:val="ListParagraph"/>
        <w:numPr>
          <w:ilvl w:val="2"/>
          <w:numId w:val="33"/>
        </w:numPr>
        <w:tabs>
          <w:tab w:val="left" w:pos="0"/>
          <w:tab w:val="left" w:pos="142"/>
          <w:tab w:val="left" w:pos="284"/>
        </w:tabs>
        <w:spacing w:before="0" w:beforeAutospacing="0" w:after="120" w:afterAutospacing="0"/>
        <w:ind w:firstLine="709"/>
        <w:jc w:val="both"/>
        <w:rPr>
          <w:rFonts w:ascii="Arial" w:hAnsi="Arial" w:cs="Arial"/>
          <w:highlight w:val="yellow"/>
          <w:lang w:val="mn-MN"/>
        </w:rPr>
      </w:pPr>
      <w:r w:rsidRPr="002D26A5">
        <w:rPr>
          <w:rFonts w:ascii="Arial" w:hAnsi="Arial" w:cs="Arial"/>
          <w:lang w:val="mn-MN"/>
        </w:rPr>
        <w:t>Гадагш явсан тухайгаа зөвшөөрөл аваагүй буюу бүртгүүлээгүй</w:t>
      </w:r>
      <w:r w:rsidR="00D802F9" w:rsidRPr="002D26A5">
        <w:rPr>
          <w:rFonts w:ascii="Arial" w:hAnsi="Arial" w:cs="Arial"/>
          <w:lang w:val="mn-MN"/>
        </w:rPr>
        <w:t>, чөлөөний хуудас аваагүй</w:t>
      </w:r>
    </w:p>
    <w:p w14:paraId="45203291" w14:textId="77777777" w:rsidR="00E5421A"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Шууд удирдах албан тушаалтанд мэдэгдэж зөвшөөрөл авалгүйгээр ажлыг</w:t>
      </w:r>
      <w:r w:rsidR="00931D4F" w:rsidRPr="002D26A5">
        <w:rPr>
          <w:rFonts w:ascii="Arial" w:hAnsi="Arial" w:cs="Arial"/>
          <w:lang w:val="mn-MN"/>
        </w:rPr>
        <w:t xml:space="preserve"> </w:t>
      </w:r>
      <w:r w:rsidRPr="002D26A5">
        <w:rPr>
          <w:rFonts w:ascii="Arial" w:hAnsi="Arial" w:cs="Arial"/>
          <w:lang w:val="mn-MN"/>
        </w:rPr>
        <w:t xml:space="preserve">3 хоног </w:t>
      </w:r>
      <w:r w:rsidR="00D87EF3" w:rsidRPr="002D26A5">
        <w:rPr>
          <w:rFonts w:ascii="Arial" w:hAnsi="Arial" w:cs="Arial"/>
          <w:lang w:val="mn-MN"/>
        </w:rPr>
        <w:t xml:space="preserve">дараалан </w:t>
      </w:r>
      <w:r w:rsidRPr="002D26A5">
        <w:rPr>
          <w:rFonts w:ascii="Arial" w:hAnsi="Arial" w:cs="Arial"/>
          <w:lang w:val="mn-MN"/>
        </w:rPr>
        <w:t>таслан ажлын байрыг орхиж явсан нь шууд ажлаас халах үндэслэл болно.</w:t>
      </w:r>
    </w:p>
    <w:p w14:paraId="7F40B60B" w14:textId="77777777" w:rsidR="00E5421A"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Ажлын цаг хоцролтыг улирал бүрээр тооцож тухайн улиралд хамгийн их хоцролттой албан хаагчдыг </w:t>
      </w:r>
      <w:r w:rsidR="00E03C24" w:rsidRPr="002D26A5">
        <w:rPr>
          <w:rFonts w:ascii="Arial" w:hAnsi="Arial" w:cs="Arial"/>
          <w:lang w:val="mn-MN"/>
        </w:rPr>
        <w:t xml:space="preserve">байгууллагын </w:t>
      </w:r>
      <w:r w:rsidR="00755034" w:rsidRPr="002D26A5">
        <w:rPr>
          <w:rFonts w:ascii="Arial" w:hAnsi="Arial" w:cs="Arial"/>
          <w:lang w:val="mn-MN"/>
        </w:rPr>
        <w:t xml:space="preserve">хамт олны </w:t>
      </w:r>
      <w:r w:rsidRPr="002D26A5">
        <w:rPr>
          <w:rFonts w:ascii="Arial" w:hAnsi="Arial" w:cs="Arial"/>
          <w:lang w:val="mn-MN"/>
        </w:rPr>
        <w:t>хурлаар хэлэлцэж Төрийн албаны тухай</w:t>
      </w:r>
      <w:r w:rsidR="0048452D" w:rsidRPr="002D26A5">
        <w:rPr>
          <w:rFonts w:ascii="Arial" w:hAnsi="Arial" w:cs="Arial"/>
          <w:lang w:val="mn-MN"/>
        </w:rPr>
        <w:t>,</w:t>
      </w:r>
      <w:r w:rsidRPr="002D26A5">
        <w:rPr>
          <w:rFonts w:ascii="Arial" w:hAnsi="Arial" w:cs="Arial"/>
          <w:lang w:val="mn-MN"/>
        </w:rPr>
        <w:t xml:space="preserve"> Хөдөлмөрийн тухай хуулийн дагуу сахилгын арга хэмжээ авах эсэхийг шийдвэрлэнэ.</w:t>
      </w:r>
    </w:p>
    <w:p w14:paraId="7094CE3C" w14:textId="77777777" w:rsidR="00E5421A" w:rsidRPr="002D26A5" w:rsidRDefault="00E515B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Албан хаагчид Тамгын газрын шуурхай зөвлөгөөн</w:t>
      </w:r>
      <w:r w:rsidR="00706DB4" w:rsidRPr="002D26A5">
        <w:rPr>
          <w:rFonts w:ascii="Arial" w:hAnsi="Arial" w:cs="Arial"/>
          <w:lang w:val="mn-MN"/>
        </w:rPr>
        <w:t>д</w:t>
      </w:r>
      <w:r w:rsidRPr="002D26A5">
        <w:rPr>
          <w:rFonts w:ascii="Arial" w:hAnsi="Arial" w:cs="Arial"/>
          <w:lang w:val="mn-MN"/>
        </w:rPr>
        <w:t xml:space="preserve"> хоцорсон,</w:t>
      </w:r>
      <w:r w:rsidR="00C71F9A" w:rsidRPr="002D26A5">
        <w:rPr>
          <w:rFonts w:ascii="Arial" w:hAnsi="Arial" w:cs="Arial"/>
          <w:lang w:val="mn-MN"/>
        </w:rPr>
        <w:t xml:space="preserve"> тасалсан цаг минутыг ажлын цаг</w:t>
      </w:r>
      <w:r w:rsidR="00B50DF5" w:rsidRPr="002D26A5">
        <w:rPr>
          <w:rFonts w:ascii="Arial" w:hAnsi="Arial" w:cs="Arial"/>
          <w:lang w:val="mn-MN"/>
        </w:rPr>
        <w:t xml:space="preserve"> тасалсанд</w:t>
      </w:r>
      <w:r w:rsidR="00494BE7" w:rsidRPr="002D26A5">
        <w:rPr>
          <w:rFonts w:ascii="Arial" w:hAnsi="Arial" w:cs="Arial"/>
          <w:lang w:val="mn-MN"/>
        </w:rPr>
        <w:t xml:space="preserve"> </w:t>
      </w:r>
      <w:r w:rsidRPr="002D26A5">
        <w:rPr>
          <w:rFonts w:ascii="Arial" w:hAnsi="Arial" w:cs="Arial"/>
          <w:lang w:val="mn-MN"/>
        </w:rPr>
        <w:t xml:space="preserve">тооцно. </w:t>
      </w:r>
    </w:p>
    <w:p w14:paraId="17B8D8F2" w14:textId="77777777" w:rsidR="008A0DBB" w:rsidRPr="002D26A5" w:rsidRDefault="008A0DBB"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Дотоод сургалтын хуваарийн дагуу </w:t>
      </w:r>
      <w:proofErr w:type="spellStart"/>
      <w:r w:rsidRPr="002D26A5">
        <w:rPr>
          <w:rFonts w:ascii="Arial" w:hAnsi="Arial" w:cs="Arial"/>
          <w:lang w:val="mn-MN"/>
        </w:rPr>
        <w:t>сургалтанд</w:t>
      </w:r>
      <w:proofErr w:type="spellEnd"/>
      <w:r w:rsidRPr="002D26A5">
        <w:rPr>
          <w:rFonts w:ascii="Arial" w:hAnsi="Arial" w:cs="Arial"/>
          <w:lang w:val="mn-MN"/>
        </w:rPr>
        <w:t xml:space="preserve"> бүрэн хамрагдана.</w:t>
      </w:r>
    </w:p>
    <w:p w14:paraId="29678D37" w14:textId="77777777" w:rsidR="00E5421A" w:rsidRPr="002D26A5" w:rsidRDefault="0048452D" w:rsidP="00B16322">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Ажилтан</w:t>
      </w:r>
      <w:r w:rsidR="00E515BD" w:rsidRPr="002D26A5">
        <w:rPr>
          <w:rFonts w:ascii="Arial" w:hAnsi="Arial" w:cs="Arial"/>
          <w:lang w:val="mn-MN"/>
        </w:rPr>
        <w:t xml:space="preserve">, албан хаагчид өөрт нь буюу тэдний гэр бүлд хүндэтгэн үзэх шалтгаан тохиолдсон үед тухайн албан хаагчийн хүсэлтийг үндэслэн 3 хоногийн цалинтай чөлөөг </w:t>
      </w:r>
      <w:r w:rsidR="009F775E" w:rsidRPr="002D26A5">
        <w:rPr>
          <w:rFonts w:ascii="Arial" w:hAnsi="Arial" w:cs="Arial"/>
          <w:lang w:val="mn-MN"/>
        </w:rPr>
        <w:t>Тамгын газрын даргаас</w:t>
      </w:r>
      <w:r w:rsidR="00E515BD" w:rsidRPr="002D26A5">
        <w:rPr>
          <w:rFonts w:ascii="Arial" w:hAnsi="Arial" w:cs="Arial"/>
          <w:lang w:val="mn-MN"/>
        </w:rPr>
        <w:t xml:space="preserve"> чөлөөний хуудсаар</w:t>
      </w:r>
      <w:r w:rsidR="00357665" w:rsidRPr="002D26A5">
        <w:rPr>
          <w:rFonts w:ascii="Arial" w:hAnsi="Arial" w:cs="Arial"/>
          <w:lang w:val="mn-MN"/>
        </w:rPr>
        <w:t xml:space="preserve">, </w:t>
      </w:r>
      <w:r w:rsidR="00E515BD" w:rsidRPr="002D26A5">
        <w:rPr>
          <w:rFonts w:ascii="Arial" w:hAnsi="Arial" w:cs="Arial"/>
          <w:lang w:val="mn-MN"/>
        </w:rPr>
        <w:t>7-оос дээш хоногийн чөлөөг</w:t>
      </w:r>
      <w:r w:rsidR="00A5474B" w:rsidRPr="002D26A5">
        <w:rPr>
          <w:rFonts w:ascii="Arial" w:hAnsi="Arial" w:cs="Arial"/>
          <w:lang w:val="mn-MN"/>
        </w:rPr>
        <w:t xml:space="preserve">  Тамгын</w:t>
      </w:r>
      <w:r w:rsidR="00E515BD" w:rsidRPr="002D26A5">
        <w:rPr>
          <w:rFonts w:ascii="Arial" w:hAnsi="Arial" w:cs="Arial"/>
          <w:lang w:val="mn-MN"/>
        </w:rPr>
        <w:t xml:space="preserve"> </w:t>
      </w:r>
      <w:r w:rsidR="00043F79" w:rsidRPr="002D26A5">
        <w:rPr>
          <w:rFonts w:ascii="Arial" w:hAnsi="Arial" w:cs="Arial"/>
          <w:lang w:val="mn-MN"/>
        </w:rPr>
        <w:t xml:space="preserve">газрын </w:t>
      </w:r>
      <w:r w:rsidR="00E515BD" w:rsidRPr="002D26A5">
        <w:rPr>
          <w:rFonts w:ascii="Arial" w:hAnsi="Arial" w:cs="Arial"/>
          <w:lang w:val="mn-MN"/>
        </w:rPr>
        <w:t xml:space="preserve">даргад бичгээр өргөдөл гаргах бөгөөд бичгээр гаргасан өргөдлийг үндэслэн чөлөөг </w:t>
      </w:r>
      <w:r w:rsidR="00A5474B" w:rsidRPr="002D26A5">
        <w:rPr>
          <w:rFonts w:ascii="Arial" w:hAnsi="Arial" w:cs="Arial"/>
          <w:lang w:val="mn-MN"/>
        </w:rPr>
        <w:t>Тамгын</w:t>
      </w:r>
      <w:r w:rsidR="00BD59C7" w:rsidRPr="002D26A5">
        <w:rPr>
          <w:rFonts w:ascii="Arial" w:hAnsi="Arial" w:cs="Arial"/>
          <w:lang w:val="mn-MN"/>
        </w:rPr>
        <w:t xml:space="preserve"> газрын</w:t>
      </w:r>
      <w:r w:rsidR="00E515BD" w:rsidRPr="002D26A5">
        <w:rPr>
          <w:rFonts w:ascii="Arial" w:hAnsi="Arial" w:cs="Arial"/>
          <w:lang w:val="mn-MN"/>
        </w:rPr>
        <w:t xml:space="preserve"> дарга, Тамгын газрын дарга гарын үсэг зурж, тамга дарж баталгаажуулж, Тамгын газрын жижүүрт хүлээлгэн  өгч бүртгүүлнэ. </w:t>
      </w:r>
    </w:p>
    <w:p w14:paraId="04A12D88" w14:textId="77777777" w:rsidR="00E515BD" w:rsidRPr="002D26A5" w:rsidRDefault="00E515BD" w:rsidP="000B5D3E">
      <w:pPr>
        <w:pStyle w:val="ListParagraph"/>
        <w:numPr>
          <w:ilvl w:val="1"/>
          <w:numId w:val="33"/>
        </w:numPr>
        <w:tabs>
          <w:tab w:val="left" w:pos="0"/>
          <w:tab w:val="left" w:pos="142"/>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Доор дурдсан тохиолдлыг албан хаагч болон түүний гэр бүлд гарсан хүндэтгэн үзэх шалтгаан гэж үзнэ. Үүнд:</w:t>
      </w:r>
    </w:p>
    <w:p w14:paraId="365C76E0" w14:textId="77777777" w:rsidR="00E515BD" w:rsidRPr="002D26A5" w:rsidRDefault="000B5D3E" w:rsidP="000B5D3E">
      <w:pPr>
        <w:pStyle w:val="Default"/>
        <w:tabs>
          <w:tab w:val="left" w:pos="0"/>
          <w:tab w:val="left" w:pos="142"/>
          <w:tab w:val="left" w:pos="284"/>
        </w:tabs>
        <w:spacing w:line="276" w:lineRule="auto"/>
        <w:jc w:val="both"/>
        <w:rPr>
          <w:color w:val="auto"/>
          <w:sz w:val="22"/>
          <w:szCs w:val="22"/>
          <w:lang w:val="mn-MN"/>
        </w:rPr>
      </w:pPr>
      <w:r w:rsidRPr="002D26A5">
        <w:rPr>
          <w:color w:val="auto"/>
          <w:sz w:val="22"/>
          <w:szCs w:val="22"/>
          <w:lang w:val="mn-MN"/>
        </w:rPr>
        <w:t xml:space="preserve">                 А. </w:t>
      </w:r>
      <w:r w:rsidR="00E515BD" w:rsidRPr="002D26A5">
        <w:rPr>
          <w:color w:val="auto"/>
          <w:sz w:val="22"/>
          <w:szCs w:val="22"/>
          <w:lang w:val="mn-MN"/>
        </w:rPr>
        <w:t>Ажилтан, албан хаагч өөрөө болон түүний эхнэр, нөхөр, хүүхэд, төрсөн болон хадам эцэг, эх, төрсөн ах, эгч, дүү нь хүндээр өвчлөх</w:t>
      </w:r>
    </w:p>
    <w:p w14:paraId="14493942" w14:textId="77777777" w:rsidR="00E515BD" w:rsidRPr="002D26A5" w:rsidRDefault="00A024C5" w:rsidP="00A024C5">
      <w:pPr>
        <w:pStyle w:val="Default"/>
        <w:tabs>
          <w:tab w:val="left" w:pos="0"/>
        </w:tabs>
        <w:spacing w:line="276" w:lineRule="auto"/>
        <w:jc w:val="both"/>
        <w:rPr>
          <w:color w:val="auto"/>
          <w:sz w:val="22"/>
          <w:szCs w:val="22"/>
          <w:lang w:val="mn-MN"/>
        </w:rPr>
      </w:pPr>
      <w:r w:rsidRPr="002D26A5">
        <w:rPr>
          <w:color w:val="auto"/>
          <w:sz w:val="22"/>
          <w:szCs w:val="22"/>
          <w:lang w:val="mn-MN"/>
        </w:rPr>
        <w:t xml:space="preserve">                Б. </w:t>
      </w:r>
      <w:r w:rsidR="00E515BD" w:rsidRPr="002D26A5">
        <w:rPr>
          <w:color w:val="auto"/>
          <w:sz w:val="22"/>
          <w:szCs w:val="22"/>
          <w:lang w:val="mn-MN"/>
        </w:rPr>
        <w:t>Ажилтан, албан хаагч өөрөө бол</w:t>
      </w:r>
      <w:r w:rsidR="000B5D3E" w:rsidRPr="002D26A5">
        <w:rPr>
          <w:color w:val="auto"/>
          <w:sz w:val="22"/>
          <w:szCs w:val="22"/>
          <w:lang w:val="mn-MN"/>
        </w:rPr>
        <w:t>он түүний эхнэр, нөхөр, хүүхэд,</w:t>
      </w:r>
      <w:proofErr w:type="spellStart"/>
      <w:r w:rsidR="00E515BD" w:rsidRPr="002D26A5">
        <w:rPr>
          <w:color w:val="auto"/>
          <w:sz w:val="22"/>
          <w:szCs w:val="22"/>
          <w:lang w:val="mn-MN"/>
        </w:rPr>
        <w:t>төрсөнболон</w:t>
      </w:r>
      <w:proofErr w:type="spellEnd"/>
      <w:r w:rsidR="00E515BD" w:rsidRPr="002D26A5">
        <w:rPr>
          <w:color w:val="auto"/>
          <w:sz w:val="22"/>
          <w:szCs w:val="22"/>
          <w:lang w:val="mn-MN"/>
        </w:rPr>
        <w:t xml:space="preserve"> хадам эцэг, эх, төрсөн ах, эгч, дүү нь нас барах </w:t>
      </w:r>
    </w:p>
    <w:p w14:paraId="58265033" w14:textId="77777777" w:rsidR="00E515BD" w:rsidRPr="002D26A5" w:rsidRDefault="0014077A" w:rsidP="00A024C5">
      <w:pPr>
        <w:pStyle w:val="Default"/>
        <w:tabs>
          <w:tab w:val="left" w:pos="0"/>
          <w:tab w:val="left" w:pos="142"/>
        </w:tabs>
        <w:spacing w:line="276" w:lineRule="auto"/>
        <w:jc w:val="both"/>
        <w:rPr>
          <w:color w:val="auto"/>
          <w:sz w:val="22"/>
          <w:szCs w:val="22"/>
          <w:lang w:val="mn-MN"/>
        </w:rPr>
      </w:pPr>
      <w:r w:rsidRPr="002D26A5">
        <w:rPr>
          <w:color w:val="auto"/>
          <w:sz w:val="22"/>
          <w:szCs w:val="22"/>
          <w:lang w:val="mn-MN"/>
        </w:rPr>
        <w:t xml:space="preserve">                В</w:t>
      </w:r>
      <w:r w:rsidR="00E515BD" w:rsidRPr="002D26A5">
        <w:rPr>
          <w:color w:val="auto"/>
          <w:sz w:val="22"/>
          <w:szCs w:val="22"/>
          <w:lang w:val="mn-MN"/>
        </w:rPr>
        <w:t xml:space="preserve">. Байгалийн </w:t>
      </w:r>
      <w:r w:rsidR="008D5BE0" w:rsidRPr="002D26A5">
        <w:rPr>
          <w:color w:val="auto"/>
          <w:sz w:val="22"/>
          <w:szCs w:val="22"/>
          <w:lang w:val="mn-MN"/>
        </w:rPr>
        <w:t>болзошгүй эрсдэлд өртөх</w:t>
      </w:r>
      <w:r w:rsidR="00E515BD" w:rsidRPr="002D26A5">
        <w:rPr>
          <w:color w:val="auto"/>
          <w:sz w:val="22"/>
          <w:szCs w:val="22"/>
          <w:lang w:val="mn-MN"/>
        </w:rPr>
        <w:t>, осолд орох /гал түймэр, үер ус, салхи шуурга, техникийн болон ахуйн осол аваар, хорио тогтоогдсон бүсэд хоригдох гэх мэт/</w:t>
      </w:r>
    </w:p>
    <w:p w14:paraId="50DF8958" w14:textId="77777777" w:rsidR="00E5421A" w:rsidRPr="002D26A5" w:rsidRDefault="00420129" w:rsidP="000B5D3E">
      <w:pPr>
        <w:pStyle w:val="Default"/>
        <w:spacing w:line="276" w:lineRule="auto"/>
        <w:ind w:firstLine="709"/>
        <w:jc w:val="both"/>
        <w:rPr>
          <w:color w:val="auto"/>
          <w:sz w:val="22"/>
          <w:szCs w:val="22"/>
          <w:lang w:val="mn-MN"/>
        </w:rPr>
      </w:pPr>
      <w:r w:rsidRPr="002D26A5">
        <w:rPr>
          <w:color w:val="auto"/>
          <w:sz w:val="22"/>
          <w:szCs w:val="22"/>
          <w:lang w:val="mn-MN"/>
        </w:rPr>
        <w:t>6.14</w:t>
      </w:r>
      <w:r w:rsidR="00E5421A" w:rsidRPr="002D26A5">
        <w:rPr>
          <w:color w:val="auto"/>
          <w:sz w:val="22"/>
          <w:szCs w:val="22"/>
          <w:lang w:val="mn-MN"/>
        </w:rPr>
        <w:t xml:space="preserve">. </w:t>
      </w:r>
      <w:r w:rsidR="00E515BD" w:rsidRPr="002D26A5">
        <w:rPr>
          <w:color w:val="auto"/>
          <w:sz w:val="22"/>
          <w:szCs w:val="22"/>
          <w:lang w:val="mn-MN"/>
        </w:rPr>
        <w:t xml:space="preserve">Тамгын газрын удирдлага, холбогдох албан тушаалтнаас олгосон албан ёсны чөлөөний хуудас, </w:t>
      </w:r>
      <w:proofErr w:type="spellStart"/>
      <w:r w:rsidR="00E515BD" w:rsidRPr="002D26A5">
        <w:rPr>
          <w:color w:val="auto"/>
          <w:sz w:val="22"/>
          <w:szCs w:val="22"/>
          <w:lang w:val="mn-MN"/>
        </w:rPr>
        <w:t>магадлагаа</w:t>
      </w:r>
      <w:proofErr w:type="spellEnd"/>
      <w:r w:rsidR="00E515BD" w:rsidRPr="002D26A5">
        <w:rPr>
          <w:color w:val="auto"/>
          <w:sz w:val="22"/>
          <w:szCs w:val="22"/>
          <w:lang w:val="mn-MN"/>
        </w:rPr>
        <w:t>, тодорхойлолтыг үндэслэн албан хаагчийг чөлөө авсанд тооцно.</w:t>
      </w:r>
    </w:p>
    <w:p w14:paraId="2AA4E67D" w14:textId="77777777" w:rsidR="00E5421A" w:rsidRPr="002D26A5" w:rsidRDefault="00420129" w:rsidP="000B5D3E">
      <w:pPr>
        <w:pStyle w:val="Default"/>
        <w:spacing w:line="276" w:lineRule="auto"/>
        <w:ind w:firstLine="709"/>
        <w:jc w:val="both"/>
        <w:rPr>
          <w:color w:val="auto"/>
          <w:sz w:val="22"/>
          <w:szCs w:val="22"/>
          <w:lang w:val="mn-MN"/>
        </w:rPr>
      </w:pPr>
      <w:r w:rsidRPr="002D26A5">
        <w:rPr>
          <w:color w:val="auto"/>
          <w:sz w:val="22"/>
          <w:szCs w:val="22"/>
          <w:lang w:val="mn-MN"/>
        </w:rPr>
        <w:t>6.15</w:t>
      </w:r>
      <w:r w:rsidR="00E5421A" w:rsidRPr="002D26A5">
        <w:rPr>
          <w:color w:val="auto"/>
          <w:sz w:val="22"/>
          <w:szCs w:val="22"/>
          <w:lang w:val="mn-MN"/>
        </w:rPr>
        <w:t xml:space="preserve">. </w:t>
      </w:r>
      <w:r w:rsidR="00E515BD" w:rsidRPr="002D26A5">
        <w:rPr>
          <w:sz w:val="22"/>
          <w:szCs w:val="22"/>
          <w:lang w:val="mn-MN"/>
        </w:rPr>
        <w:t>Эхнэр, нөхөр, хүүхэд, төрсөн эцэг, эх буюу нэг ам бүлд багтдаг хүн нь нэ</w:t>
      </w:r>
      <w:r w:rsidR="0038385C" w:rsidRPr="002D26A5">
        <w:rPr>
          <w:sz w:val="22"/>
          <w:szCs w:val="22"/>
          <w:lang w:val="mn-MN"/>
        </w:rPr>
        <w:t xml:space="preserve">г сараас дээш хугацаагаар </w:t>
      </w:r>
      <w:r w:rsidR="00E515BD" w:rsidRPr="002D26A5">
        <w:rPr>
          <w:sz w:val="22"/>
          <w:szCs w:val="22"/>
          <w:lang w:val="mn-MN"/>
        </w:rPr>
        <w:t>ас</w:t>
      </w:r>
      <w:r w:rsidR="0038385C" w:rsidRPr="002D26A5">
        <w:rPr>
          <w:sz w:val="22"/>
          <w:szCs w:val="22"/>
          <w:lang w:val="mn-MN"/>
        </w:rPr>
        <w:t>арч сувилуулах</w:t>
      </w:r>
      <w:r w:rsidR="00E515BD" w:rsidRPr="002D26A5">
        <w:rPr>
          <w:sz w:val="22"/>
          <w:szCs w:val="22"/>
          <w:lang w:val="mn-MN"/>
        </w:rPr>
        <w:t xml:space="preserve"> зайлшгүй шаардлагатай болсон тохиолдолд </w:t>
      </w:r>
      <w:r w:rsidR="0038385C" w:rsidRPr="002D26A5">
        <w:rPr>
          <w:sz w:val="22"/>
          <w:szCs w:val="22"/>
          <w:lang w:val="mn-MN"/>
        </w:rPr>
        <w:t>эмчийн магадалгаа, тодорхойлолтыг харгалзан</w:t>
      </w:r>
      <w:r w:rsidR="002F73B9" w:rsidRPr="002D26A5">
        <w:rPr>
          <w:sz w:val="22"/>
          <w:szCs w:val="22"/>
          <w:lang w:val="mn-MN"/>
        </w:rPr>
        <w:t xml:space="preserve"> </w:t>
      </w:r>
      <w:r w:rsidR="00E515BD" w:rsidRPr="002D26A5">
        <w:rPr>
          <w:sz w:val="22"/>
          <w:szCs w:val="22"/>
          <w:lang w:val="mn-MN"/>
        </w:rPr>
        <w:t>15 хүртэл</w:t>
      </w:r>
      <w:r w:rsidR="0038385C" w:rsidRPr="002D26A5">
        <w:rPr>
          <w:sz w:val="22"/>
          <w:szCs w:val="22"/>
          <w:lang w:val="mn-MN"/>
        </w:rPr>
        <w:t>х</w:t>
      </w:r>
      <w:r w:rsidR="00E515BD" w:rsidRPr="002D26A5">
        <w:rPr>
          <w:sz w:val="22"/>
          <w:szCs w:val="22"/>
          <w:lang w:val="mn-MN"/>
        </w:rPr>
        <w:t xml:space="preserve"> хоногийн цалинтай чөлөө олгох ба цаашид ажилтан хүсвэл цалингүй чөлөө олгож асрах бололцоогоор хангана.</w:t>
      </w:r>
    </w:p>
    <w:p w14:paraId="132B0402" w14:textId="77777777" w:rsidR="007C38AF" w:rsidRPr="002D26A5" w:rsidRDefault="00420129" w:rsidP="000B5D3E">
      <w:pPr>
        <w:pStyle w:val="Default"/>
        <w:spacing w:line="276" w:lineRule="auto"/>
        <w:ind w:firstLine="709"/>
        <w:jc w:val="both"/>
        <w:rPr>
          <w:color w:val="auto"/>
          <w:sz w:val="22"/>
          <w:szCs w:val="22"/>
          <w:lang w:val="mn-MN"/>
        </w:rPr>
      </w:pPr>
      <w:r w:rsidRPr="002D26A5">
        <w:rPr>
          <w:color w:val="auto"/>
          <w:sz w:val="22"/>
          <w:szCs w:val="22"/>
          <w:lang w:val="mn-MN"/>
        </w:rPr>
        <w:t>6.16</w:t>
      </w:r>
      <w:r w:rsidR="007C38AF" w:rsidRPr="002D26A5">
        <w:rPr>
          <w:color w:val="auto"/>
          <w:sz w:val="22"/>
          <w:szCs w:val="22"/>
          <w:lang w:val="mn-MN"/>
        </w:rPr>
        <w:t xml:space="preserve">. </w:t>
      </w:r>
      <w:r w:rsidR="00E515BD" w:rsidRPr="002D26A5">
        <w:rPr>
          <w:sz w:val="22"/>
          <w:szCs w:val="22"/>
          <w:lang w:val="mn-MN"/>
        </w:rPr>
        <w:t>Тамгын газрын ажилчдын ээлжийн амралтын хуваарийг тухайн оны эхэнд Тамгын газрын  ажилчдын саналыг үндэслэн  боловсруулж, Тамгын газрын даргын тушаалаар баталж, мөрдөнө. Нэгэнт баталсан хуваарийг Тамгын газрын даргатай зөвшилцөлгүйгээр зөрчиж амрахыг хориглоно.</w:t>
      </w:r>
    </w:p>
    <w:p w14:paraId="744575D9" w14:textId="77777777" w:rsidR="00E515BD" w:rsidRPr="002D26A5" w:rsidRDefault="00420129" w:rsidP="000B5D3E">
      <w:pPr>
        <w:pStyle w:val="Default"/>
        <w:spacing w:line="276" w:lineRule="auto"/>
        <w:ind w:firstLine="709"/>
        <w:jc w:val="both"/>
        <w:rPr>
          <w:color w:val="auto"/>
          <w:sz w:val="22"/>
          <w:szCs w:val="22"/>
          <w:lang w:val="mn-MN"/>
        </w:rPr>
      </w:pPr>
      <w:r w:rsidRPr="002D26A5">
        <w:rPr>
          <w:color w:val="auto"/>
          <w:sz w:val="22"/>
          <w:szCs w:val="22"/>
          <w:lang w:val="mn-MN"/>
        </w:rPr>
        <w:t>6.17</w:t>
      </w:r>
      <w:r w:rsidR="007C38AF" w:rsidRPr="002D26A5">
        <w:rPr>
          <w:color w:val="auto"/>
          <w:sz w:val="22"/>
          <w:szCs w:val="22"/>
          <w:lang w:val="mn-MN"/>
        </w:rPr>
        <w:t xml:space="preserve">. </w:t>
      </w:r>
      <w:r w:rsidR="00E515BD" w:rsidRPr="002D26A5">
        <w:rPr>
          <w:color w:val="auto"/>
          <w:sz w:val="22"/>
          <w:szCs w:val="22"/>
          <w:lang w:val="mn-MN"/>
        </w:rPr>
        <w:t>Албан үүргийг орлож хавсран гүйцэтгэх албан хаагчдыг нэгэн зэрэг амрахыг хориглоно.</w:t>
      </w:r>
    </w:p>
    <w:p w14:paraId="27C6FDB8" w14:textId="77777777" w:rsidR="00E515BD" w:rsidRPr="002D26A5" w:rsidRDefault="00420129" w:rsidP="00420129">
      <w:pPr>
        <w:pStyle w:val="Default"/>
        <w:tabs>
          <w:tab w:val="left" w:pos="0"/>
          <w:tab w:val="left" w:pos="284"/>
        </w:tabs>
        <w:spacing w:after="120" w:line="276" w:lineRule="auto"/>
        <w:jc w:val="both"/>
        <w:rPr>
          <w:sz w:val="22"/>
          <w:szCs w:val="22"/>
          <w:lang w:val="mn-MN"/>
        </w:rPr>
      </w:pPr>
      <w:r w:rsidRPr="002D26A5">
        <w:rPr>
          <w:color w:val="auto"/>
          <w:sz w:val="22"/>
          <w:szCs w:val="22"/>
          <w:lang w:val="mn-MN"/>
        </w:rPr>
        <w:t xml:space="preserve">            6.18. </w:t>
      </w:r>
      <w:r w:rsidR="00E515BD" w:rsidRPr="002D26A5">
        <w:rPr>
          <w:color w:val="auto"/>
          <w:sz w:val="22"/>
          <w:szCs w:val="22"/>
          <w:lang w:val="mn-MN"/>
        </w:rPr>
        <w:t xml:space="preserve">Ээлжийн амралт олгох мэдэгдэх хуудсыг Тамгын газрын </w:t>
      </w:r>
      <w:r w:rsidR="004D0935" w:rsidRPr="002D26A5">
        <w:rPr>
          <w:color w:val="auto"/>
          <w:sz w:val="22"/>
          <w:szCs w:val="22"/>
          <w:lang w:val="mn-MN"/>
        </w:rPr>
        <w:t>Дотоод ажилт</w:t>
      </w:r>
      <w:r w:rsidR="00167BC9" w:rsidRPr="002D26A5">
        <w:rPr>
          <w:color w:val="auto"/>
          <w:sz w:val="22"/>
          <w:szCs w:val="22"/>
          <w:lang w:val="mn-MN"/>
        </w:rPr>
        <w:t>наас</w:t>
      </w:r>
      <w:r w:rsidR="0080039F" w:rsidRPr="002D26A5">
        <w:rPr>
          <w:color w:val="auto"/>
          <w:sz w:val="22"/>
          <w:szCs w:val="22"/>
          <w:lang w:val="mn-MN"/>
        </w:rPr>
        <w:t xml:space="preserve"> ажил </w:t>
      </w:r>
      <w:r w:rsidR="00253888" w:rsidRPr="002D26A5">
        <w:rPr>
          <w:color w:val="auto"/>
          <w:sz w:val="22"/>
          <w:szCs w:val="22"/>
          <w:lang w:val="mn-MN"/>
        </w:rPr>
        <w:t xml:space="preserve">хариуцсан </w:t>
      </w:r>
      <w:proofErr w:type="spellStart"/>
      <w:r w:rsidR="0080039F" w:rsidRPr="002D26A5">
        <w:rPr>
          <w:color w:val="auto"/>
          <w:sz w:val="22"/>
          <w:szCs w:val="22"/>
          <w:lang w:val="mn-MN"/>
        </w:rPr>
        <w:t>мэргэжилтэнээс</w:t>
      </w:r>
      <w:proofErr w:type="spellEnd"/>
      <w:r w:rsidR="0080039F" w:rsidRPr="002D26A5">
        <w:rPr>
          <w:color w:val="auto"/>
          <w:sz w:val="22"/>
          <w:szCs w:val="22"/>
          <w:lang w:val="mn-MN"/>
        </w:rPr>
        <w:t xml:space="preserve"> </w:t>
      </w:r>
      <w:r w:rsidR="00E515BD" w:rsidRPr="002D26A5">
        <w:rPr>
          <w:color w:val="auto"/>
          <w:sz w:val="22"/>
          <w:szCs w:val="22"/>
          <w:lang w:val="mn-MN"/>
        </w:rPr>
        <w:t>авч, Тамгын газрын</w:t>
      </w:r>
      <w:r w:rsidR="0080039F" w:rsidRPr="002D26A5">
        <w:rPr>
          <w:color w:val="auto"/>
          <w:sz w:val="22"/>
          <w:szCs w:val="22"/>
          <w:lang w:val="mn-MN"/>
        </w:rPr>
        <w:t xml:space="preserve"> даргаар хянуулан баталгаажуулж, тамгын газрын</w:t>
      </w:r>
      <w:r w:rsidR="00E515BD" w:rsidRPr="002D26A5">
        <w:rPr>
          <w:color w:val="auto"/>
          <w:sz w:val="22"/>
          <w:szCs w:val="22"/>
          <w:lang w:val="mn-MN"/>
        </w:rPr>
        <w:t xml:space="preserve"> нягтлан бодогчид хүргүүлэн, ээлжийн амралтын мөнгөн олговрыг бодуулна.</w:t>
      </w:r>
    </w:p>
    <w:p w14:paraId="1800474D" w14:textId="77777777" w:rsidR="007A60FC" w:rsidRPr="002D26A5" w:rsidRDefault="007A60FC" w:rsidP="00C9399C">
      <w:pPr>
        <w:pStyle w:val="Default"/>
        <w:spacing w:line="276" w:lineRule="auto"/>
        <w:jc w:val="center"/>
        <w:rPr>
          <w:b/>
          <w:color w:val="auto"/>
          <w:sz w:val="22"/>
          <w:szCs w:val="22"/>
          <w:u w:val="single"/>
          <w:lang w:val="mn-MN"/>
        </w:rPr>
      </w:pPr>
      <w:r w:rsidRPr="002D26A5">
        <w:rPr>
          <w:b/>
          <w:color w:val="auto"/>
          <w:sz w:val="22"/>
          <w:szCs w:val="22"/>
          <w:u w:val="single"/>
          <w:lang w:val="mn-MN"/>
        </w:rPr>
        <w:t>Долоо. Албан томилолт</w:t>
      </w:r>
    </w:p>
    <w:p w14:paraId="5DBC0513" w14:textId="77777777" w:rsidR="00D917C5" w:rsidRPr="002D26A5" w:rsidRDefault="00D917C5" w:rsidP="00C9399C">
      <w:pPr>
        <w:pStyle w:val="Default"/>
        <w:spacing w:line="276" w:lineRule="auto"/>
        <w:jc w:val="center"/>
        <w:rPr>
          <w:b/>
          <w:color w:val="auto"/>
          <w:sz w:val="22"/>
          <w:szCs w:val="22"/>
          <w:u w:val="single"/>
          <w:lang w:val="mn-MN"/>
        </w:rPr>
      </w:pPr>
    </w:p>
    <w:p w14:paraId="111B9B46" w14:textId="77777777" w:rsidR="007A60FC" w:rsidRPr="002D26A5" w:rsidRDefault="007A60FC" w:rsidP="000B64F2">
      <w:pPr>
        <w:pStyle w:val="ListParagraph"/>
        <w:tabs>
          <w:tab w:val="left" w:pos="142"/>
          <w:tab w:val="left" w:pos="284"/>
          <w:tab w:val="left" w:pos="993"/>
        </w:tabs>
        <w:spacing w:before="0" w:beforeAutospacing="0" w:after="120" w:afterAutospacing="0"/>
        <w:ind w:left="0" w:firstLine="709"/>
        <w:jc w:val="both"/>
        <w:rPr>
          <w:rFonts w:ascii="Arial" w:hAnsi="Arial" w:cs="Arial"/>
          <w:lang w:val="mn-MN"/>
        </w:rPr>
      </w:pPr>
      <w:r w:rsidRPr="002D26A5">
        <w:rPr>
          <w:rFonts w:ascii="Arial" w:hAnsi="Arial" w:cs="Arial"/>
          <w:lang w:val="mn-MN"/>
        </w:rPr>
        <w:t>7.1</w:t>
      </w:r>
      <w:r w:rsidR="001428C8" w:rsidRPr="002D26A5">
        <w:rPr>
          <w:rFonts w:ascii="Arial" w:hAnsi="Arial" w:cs="Arial"/>
          <w:lang w:val="mn-MN"/>
        </w:rPr>
        <w:t xml:space="preserve"> </w:t>
      </w:r>
      <w:r w:rsidRPr="002D26A5">
        <w:rPr>
          <w:rFonts w:ascii="Arial" w:hAnsi="Arial" w:cs="Arial"/>
          <w:lang w:val="mn-MN"/>
        </w:rPr>
        <w:t>Албан томилолтоор явах ажилтанд Тамгын газрын дарга гары</w:t>
      </w:r>
      <w:r w:rsidR="00D917C5" w:rsidRPr="002D26A5">
        <w:rPr>
          <w:rFonts w:ascii="Arial" w:hAnsi="Arial" w:cs="Arial"/>
          <w:lang w:val="mn-MN"/>
        </w:rPr>
        <w:t>н үсэг зурж, албан томилолт олго</w:t>
      </w:r>
      <w:r w:rsidRPr="002D26A5">
        <w:rPr>
          <w:rFonts w:ascii="Arial" w:hAnsi="Arial" w:cs="Arial"/>
          <w:lang w:val="mn-MN"/>
        </w:rPr>
        <w:t>но.</w:t>
      </w:r>
    </w:p>
    <w:p w14:paraId="6B207916" w14:textId="77777777" w:rsidR="007A60FC" w:rsidRPr="002D26A5" w:rsidRDefault="003E5986" w:rsidP="000B64F2">
      <w:pPr>
        <w:pStyle w:val="ListParagraph"/>
        <w:tabs>
          <w:tab w:val="left" w:pos="142"/>
          <w:tab w:val="left" w:pos="284"/>
          <w:tab w:val="left" w:pos="993"/>
        </w:tabs>
        <w:spacing w:before="0" w:beforeAutospacing="0" w:after="120" w:afterAutospacing="0"/>
        <w:ind w:left="0" w:firstLine="709"/>
        <w:jc w:val="both"/>
        <w:rPr>
          <w:rFonts w:ascii="Arial" w:hAnsi="Arial" w:cs="Arial"/>
          <w:lang w:val="mn-MN"/>
        </w:rPr>
      </w:pPr>
      <w:r w:rsidRPr="002D26A5">
        <w:rPr>
          <w:rFonts w:ascii="Arial" w:hAnsi="Arial" w:cs="Arial"/>
          <w:lang w:val="mn-MN"/>
        </w:rPr>
        <w:t>7</w:t>
      </w:r>
      <w:r w:rsidR="009521E9" w:rsidRPr="002D26A5">
        <w:rPr>
          <w:rFonts w:ascii="Arial" w:hAnsi="Arial" w:cs="Arial"/>
          <w:lang w:val="mn-MN"/>
        </w:rPr>
        <w:t>.2</w:t>
      </w:r>
      <w:r w:rsidR="001428C8" w:rsidRPr="002D26A5">
        <w:rPr>
          <w:rFonts w:ascii="Arial" w:hAnsi="Arial" w:cs="Arial"/>
          <w:lang w:val="mn-MN"/>
        </w:rPr>
        <w:t xml:space="preserve"> </w:t>
      </w:r>
      <w:r w:rsidR="007A60FC" w:rsidRPr="002D26A5">
        <w:rPr>
          <w:rFonts w:ascii="Arial" w:hAnsi="Arial" w:cs="Arial"/>
          <w:lang w:val="mn-MN"/>
        </w:rPr>
        <w:t xml:space="preserve">Хамтын ажиллагааны гэрээ хэлэлцээр, дээд байгууллагаас ирүүлсэн шийдвэр, албан ажлын шаардлагын дагуу албан хаагчид орон нутагт зорчих асуудлыг Тамгын </w:t>
      </w:r>
      <w:r w:rsidR="00344A66" w:rsidRPr="002D26A5">
        <w:rPr>
          <w:rFonts w:ascii="Arial" w:hAnsi="Arial" w:cs="Arial"/>
          <w:lang w:val="mn-MN"/>
        </w:rPr>
        <w:t>газры</w:t>
      </w:r>
      <w:r w:rsidR="0073728D" w:rsidRPr="002D26A5">
        <w:rPr>
          <w:rFonts w:ascii="Arial" w:hAnsi="Arial" w:cs="Arial"/>
          <w:lang w:val="mn-MN"/>
        </w:rPr>
        <w:t xml:space="preserve">н </w:t>
      </w:r>
      <w:r w:rsidR="007A60FC" w:rsidRPr="002D26A5">
        <w:rPr>
          <w:rFonts w:ascii="Arial" w:hAnsi="Arial" w:cs="Arial"/>
          <w:lang w:val="mn-MN"/>
        </w:rPr>
        <w:t xml:space="preserve">даргаар баталгаажуулах ба </w:t>
      </w:r>
      <w:r w:rsidR="00EF2343" w:rsidRPr="002D26A5">
        <w:rPr>
          <w:rFonts w:ascii="Arial" w:hAnsi="Arial" w:cs="Arial"/>
          <w:lang w:val="mn-MN"/>
        </w:rPr>
        <w:t>Тамгын газрын нягтлан</w:t>
      </w:r>
      <w:r w:rsidR="0076019F" w:rsidRPr="002D26A5">
        <w:rPr>
          <w:rFonts w:ascii="Arial" w:hAnsi="Arial" w:cs="Arial"/>
          <w:lang w:val="mn-MN"/>
        </w:rPr>
        <w:t xml:space="preserve"> бодогч</w:t>
      </w:r>
      <w:r w:rsidR="007A60FC" w:rsidRPr="002D26A5">
        <w:rPr>
          <w:rFonts w:ascii="Arial" w:hAnsi="Arial" w:cs="Arial"/>
          <w:lang w:val="mn-MN"/>
        </w:rPr>
        <w:t xml:space="preserve"> төсвийг боловсруулах бөгөөд томилолтоор явахтай холбоотой ажлыг албан хаагч өөрөө зохион байгуулан хариуцна. </w:t>
      </w:r>
    </w:p>
    <w:p w14:paraId="57D224B8" w14:textId="77777777" w:rsidR="00E37B2F" w:rsidRPr="002D26A5" w:rsidRDefault="003E5986" w:rsidP="00CA2A7F">
      <w:pPr>
        <w:pStyle w:val="ListParagraph"/>
        <w:tabs>
          <w:tab w:val="left" w:pos="142"/>
          <w:tab w:val="left" w:pos="284"/>
          <w:tab w:val="left" w:pos="993"/>
        </w:tabs>
        <w:spacing w:before="0" w:beforeAutospacing="0" w:after="120" w:afterAutospacing="0"/>
        <w:ind w:left="0" w:firstLine="709"/>
        <w:jc w:val="both"/>
        <w:rPr>
          <w:rFonts w:ascii="Arial" w:hAnsi="Arial" w:cs="Arial"/>
          <w:lang w:val="mn-MN"/>
        </w:rPr>
      </w:pPr>
      <w:r w:rsidRPr="002D26A5">
        <w:rPr>
          <w:rFonts w:ascii="Arial" w:hAnsi="Arial" w:cs="Arial"/>
          <w:lang w:val="mn-MN"/>
        </w:rPr>
        <w:t>7</w:t>
      </w:r>
      <w:r w:rsidR="007A60FC" w:rsidRPr="002D26A5">
        <w:rPr>
          <w:rFonts w:ascii="Arial" w:hAnsi="Arial" w:cs="Arial"/>
          <w:lang w:val="mn-MN"/>
        </w:rPr>
        <w:t>.</w:t>
      </w:r>
      <w:r w:rsidR="00CB17BE" w:rsidRPr="002D26A5">
        <w:rPr>
          <w:rFonts w:ascii="Arial" w:hAnsi="Arial" w:cs="Arial"/>
          <w:lang w:val="mn-MN"/>
        </w:rPr>
        <w:t>3</w:t>
      </w:r>
      <w:r w:rsidR="007A60FC" w:rsidRPr="002D26A5">
        <w:rPr>
          <w:rFonts w:ascii="Arial" w:hAnsi="Arial" w:cs="Arial"/>
          <w:lang w:val="mn-MN"/>
        </w:rPr>
        <w:t xml:space="preserve"> Томилолто</w:t>
      </w:r>
      <w:r w:rsidR="00CB17BE" w:rsidRPr="002D26A5">
        <w:rPr>
          <w:rFonts w:ascii="Arial" w:hAnsi="Arial" w:cs="Arial"/>
          <w:lang w:val="mn-MN"/>
        </w:rPr>
        <w:t xml:space="preserve">ор ажилласан ажилтан, </w:t>
      </w:r>
      <w:r w:rsidR="007A60FC" w:rsidRPr="002D26A5">
        <w:rPr>
          <w:rFonts w:ascii="Arial" w:hAnsi="Arial" w:cs="Arial"/>
          <w:lang w:val="mn-MN"/>
        </w:rPr>
        <w:t>албан</w:t>
      </w:r>
      <w:r w:rsidR="00CB17BE" w:rsidRPr="002D26A5">
        <w:rPr>
          <w:rFonts w:ascii="Arial" w:hAnsi="Arial" w:cs="Arial"/>
          <w:lang w:val="mn-MN"/>
        </w:rPr>
        <w:t xml:space="preserve"> хаагчид</w:t>
      </w:r>
      <w:r w:rsidR="007A60FC" w:rsidRPr="002D26A5">
        <w:rPr>
          <w:rFonts w:ascii="Arial" w:hAnsi="Arial" w:cs="Arial"/>
          <w:lang w:val="mn-MN"/>
        </w:rPr>
        <w:t xml:space="preserve"> томилолтын ажлын хэрэгжилтийг</w:t>
      </w:r>
      <w:r w:rsidR="00CB17BE" w:rsidRPr="002D26A5">
        <w:rPr>
          <w:rFonts w:ascii="Arial" w:hAnsi="Arial" w:cs="Arial"/>
          <w:lang w:val="mn-MN"/>
        </w:rPr>
        <w:t xml:space="preserve"> шуурхай </w:t>
      </w:r>
      <w:proofErr w:type="spellStart"/>
      <w:r w:rsidR="00CB17BE" w:rsidRPr="002D26A5">
        <w:rPr>
          <w:rFonts w:ascii="Arial" w:hAnsi="Arial" w:cs="Arial"/>
          <w:lang w:val="mn-MN"/>
        </w:rPr>
        <w:t>зөвөлгөөнөөр</w:t>
      </w:r>
      <w:proofErr w:type="spellEnd"/>
      <w:r w:rsidR="00B40747" w:rsidRPr="002D26A5">
        <w:rPr>
          <w:rFonts w:ascii="Arial" w:hAnsi="Arial" w:cs="Arial"/>
          <w:lang w:val="mn-MN"/>
        </w:rPr>
        <w:t xml:space="preserve"> </w:t>
      </w:r>
      <w:r w:rsidR="00CB17BE" w:rsidRPr="002D26A5">
        <w:rPr>
          <w:rFonts w:ascii="Arial" w:hAnsi="Arial" w:cs="Arial"/>
          <w:lang w:val="mn-MN"/>
        </w:rPr>
        <w:t>тайлагнана</w:t>
      </w:r>
      <w:r w:rsidR="007A60FC" w:rsidRPr="002D26A5">
        <w:rPr>
          <w:rFonts w:ascii="Arial" w:hAnsi="Arial" w:cs="Arial"/>
          <w:lang w:val="mn-MN"/>
        </w:rPr>
        <w:t>. Томилолтын зардлыг шаардлагатай тохиолдолд урьдчилан олгож болно.</w:t>
      </w:r>
    </w:p>
    <w:p w14:paraId="33D79E0E" w14:textId="77777777" w:rsidR="00791497" w:rsidRPr="002D26A5" w:rsidRDefault="00127FD2" w:rsidP="005F35B4">
      <w:pPr>
        <w:tabs>
          <w:tab w:val="left" w:pos="142"/>
          <w:tab w:val="left" w:pos="284"/>
          <w:tab w:val="left" w:pos="993"/>
        </w:tabs>
        <w:spacing w:before="0" w:beforeAutospacing="0" w:after="120" w:afterAutospacing="0"/>
        <w:jc w:val="center"/>
        <w:rPr>
          <w:rFonts w:ascii="Arial" w:hAnsi="Arial" w:cs="Arial"/>
          <w:b/>
          <w:u w:val="single"/>
          <w:lang w:val="mn-MN"/>
        </w:rPr>
      </w:pPr>
      <w:r w:rsidRPr="002D26A5">
        <w:rPr>
          <w:rFonts w:ascii="Arial" w:hAnsi="Arial" w:cs="Arial"/>
          <w:b/>
          <w:bCs/>
          <w:u w:val="single"/>
          <w:lang w:val="mn-MN"/>
        </w:rPr>
        <w:t>Найм</w:t>
      </w:r>
      <w:r w:rsidR="00E046FB" w:rsidRPr="002D26A5">
        <w:rPr>
          <w:rFonts w:ascii="Arial" w:hAnsi="Arial" w:cs="Arial"/>
          <w:b/>
          <w:bCs/>
          <w:u w:val="single"/>
          <w:lang w:val="mn-MN"/>
        </w:rPr>
        <w:t>.</w:t>
      </w:r>
      <w:r w:rsidR="00791497" w:rsidRPr="002D26A5">
        <w:rPr>
          <w:rFonts w:ascii="Arial" w:hAnsi="Arial" w:cs="Arial"/>
          <w:b/>
          <w:u w:val="single"/>
          <w:lang w:val="mn-MN"/>
        </w:rPr>
        <w:t xml:space="preserve"> Албан хаагчдын нийгмийн асуудал, тэтгэмж,</w:t>
      </w:r>
    </w:p>
    <w:p w14:paraId="71D7588C" w14:textId="77777777" w:rsidR="005F35B4" w:rsidRPr="002D26A5" w:rsidRDefault="00791497" w:rsidP="005F35B4">
      <w:pPr>
        <w:tabs>
          <w:tab w:val="left" w:pos="142"/>
          <w:tab w:val="left" w:pos="284"/>
          <w:tab w:val="left" w:pos="993"/>
        </w:tabs>
        <w:spacing w:before="0" w:beforeAutospacing="0" w:after="120" w:afterAutospacing="0"/>
        <w:ind w:firstLine="284"/>
        <w:jc w:val="center"/>
        <w:rPr>
          <w:rFonts w:ascii="Arial" w:hAnsi="Arial" w:cs="Arial"/>
          <w:b/>
          <w:u w:val="single"/>
          <w:lang w:val="mn-MN"/>
        </w:rPr>
      </w:pPr>
      <w:r w:rsidRPr="002D26A5">
        <w:rPr>
          <w:rFonts w:ascii="Arial" w:hAnsi="Arial" w:cs="Arial"/>
          <w:b/>
          <w:u w:val="single"/>
          <w:lang w:val="mn-MN"/>
        </w:rPr>
        <w:t>тусламж, шагнал урамшил</w:t>
      </w:r>
    </w:p>
    <w:p w14:paraId="6D6CEE6A" w14:textId="77777777" w:rsidR="009521E9" w:rsidRPr="002D26A5" w:rsidRDefault="008000D7"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Ажилтанд тусламж, шагнал урамшил, тэтгэмж олгох асуудлыг холбогдох хууль тогтоом</w:t>
      </w:r>
      <w:r w:rsidR="00C50336" w:rsidRPr="002D26A5">
        <w:rPr>
          <w:rFonts w:ascii="Arial" w:hAnsi="Arial" w:cs="Arial"/>
          <w:lang w:val="mn-MN"/>
        </w:rPr>
        <w:t>ж болон энэхүү журмыг үндэслэн Т</w:t>
      </w:r>
      <w:r w:rsidRPr="002D26A5">
        <w:rPr>
          <w:rFonts w:ascii="Arial" w:hAnsi="Arial" w:cs="Arial"/>
          <w:lang w:val="mn-MN"/>
        </w:rPr>
        <w:t>амгын</w:t>
      </w:r>
      <w:r w:rsidR="00007947" w:rsidRPr="002D26A5">
        <w:rPr>
          <w:rFonts w:ascii="Arial" w:hAnsi="Arial" w:cs="Arial"/>
          <w:lang w:val="mn-MN"/>
        </w:rPr>
        <w:t xml:space="preserve"> газрын</w:t>
      </w:r>
      <w:r w:rsidRPr="002D26A5">
        <w:rPr>
          <w:rFonts w:ascii="Arial" w:hAnsi="Arial" w:cs="Arial"/>
          <w:lang w:val="mn-MN"/>
        </w:rPr>
        <w:t xml:space="preserve"> даргын тушаалаар шийдвэрлэнэ.</w:t>
      </w:r>
    </w:p>
    <w:p w14:paraId="07034695" w14:textId="77777777" w:rsidR="009521E9" w:rsidRPr="002D26A5" w:rsidRDefault="00300FC0"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Ажилтны ажиллах нөхцөл баталгаа, цалин хөлс, нөхөх төлбөр, бусад дэмжлэг тусламж</w:t>
      </w:r>
      <w:r w:rsidR="001924E0" w:rsidRPr="002D26A5">
        <w:rPr>
          <w:rFonts w:ascii="Arial" w:hAnsi="Arial" w:cs="Arial"/>
          <w:lang w:val="mn-MN"/>
        </w:rPr>
        <w:t xml:space="preserve">, тэтгэмжийг </w:t>
      </w:r>
      <w:r w:rsidRPr="002D26A5">
        <w:rPr>
          <w:rFonts w:ascii="Arial" w:hAnsi="Arial" w:cs="Arial"/>
          <w:lang w:val="mn-MN"/>
        </w:rPr>
        <w:t xml:space="preserve">Төрийн албаны тухай хуулийн </w:t>
      </w:r>
      <w:r w:rsidR="0012096C" w:rsidRPr="002D26A5">
        <w:rPr>
          <w:rFonts w:ascii="Arial" w:hAnsi="Arial" w:cs="Arial"/>
          <w:lang w:val="mn-MN"/>
        </w:rPr>
        <w:t xml:space="preserve">57, 60, </w:t>
      </w:r>
      <w:r w:rsidR="00AC637E" w:rsidRPr="002D26A5">
        <w:rPr>
          <w:rFonts w:ascii="Arial" w:hAnsi="Arial" w:cs="Arial"/>
          <w:lang w:val="mn-MN"/>
        </w:rPr>
        <w:t>61</w:t>
      </w:r>
      <w:r w:rsidRPr="002D26A5">
        <w:rPr>
          <w:rFonts w:ascii="Arial" w:hAnsi="Arial" w:cs="Arial"/>
          <w:lang w:val="mn-MN"/>
        </w:rPr>
        <w:t xml:space="preserve">, </w:t>
      </w:r>
      <w:r w:rsidR="00AC637E" w:rsidRPr="002D26A5">
        <w:rPr>
          <w:rFonts w:ascii="Arial" w:hAnsi="Arial" w:cs="Arial"/>
          <w:lang w:val="mn-MN"/>
        </w:rPr>
        <w:t>62</w:t>
      </w:r>
      <w:r w:rsidRPr="002D26A5">
        <w:rPr>
          <w:rFonts w:ascii="Arial" w:hAnsi="Arial" w:cs="Arial"/>
          <w:lang w:val="mn-MN"/>
        </w:rPr>
        <w:t xml:space="preserve"> д</w:t>
      </w:r>
      <w:r w:rsidR="00AC637E" w:rsidRPr="002D26A5">
        <w:rPr>
          <w:rFonts w:ascii="Arial" w:hAnsi="Arial" w:cs="Arial"/>
          <w:lang w:val="mn-MN"/>
        </w:rPr>
        <w:t>угаар</w:t>
      </w:r>
      <w:r w:rsidRPr="002D26A5">
        <w:rPr>
          <w:rFonts w:ascii="Arial" w:hAnsi="Arial" w:cs="Arial"/>
          <w:lang w:val="mn-MN"/>
        </w:rPr>
        <w:t xml:space="preserve"> зүйлийг </w:t>
      </w:r>
      <w:r w:rsidR="000509F7" w:rsidRPr="002D26A5">
        <w:rPr>
          <w:rFonts w:ascii="Arial" w:hAnsi="Arial" w:cs="Arial"/>
          <w:lang w:val="mn-MN"/>
        </w:rPr>
        <w:t xml:space="preserve">тус тус </w:t>
      </w:r>
      <w:r w:rsidRPr="002D26A5">
        <w:rPr>
          <w:rFonts w:ascii="Arial" w:hAnsi="Arial" w:cs="Arial"/>
          <w:lang w:val="mn-MN"/>
        </w:rPr>
        <w:t>үндэслэн олгох бөгөөд түүнд шаардагдах зардлыг тухайн жилийн төсөвт</w:t>
      </w:r>
      <w:r w:rsidR="001924E0" w:rsidRPr="002D26A5">
        <w:rPr>
          <w:rFonts w:ascii="Arial" w:hAnsi="Arial" w:cs="Arial"/>
          <w:lang w:val="mn-MN"/>
        </w:rPr>
        <w:t xml:space="preserve"> урьдчилан ту</w:t>
      </w:r>
      <w:r w:rsidR="00CE06BF" w:rsidRPr="002D26A5">
        <w:rPr>
          <w:rFonts w:ascii="Arial" w:hAnsi="Arial" w:cs="Arial"/>
          <w:lang w:val="mn-MN"/>
        </w:rPr>
        <w:t>сгана</w:t>
      </w:r>
      <w:r w:rsidR="008000D7" w:rsidRPr="002D26A5">
        <w:rPr>
          <w:rFonts w:ascii="Arial" w:hAnsi="Arial" w:cs="Arial"/>
          <w:lang w:val="mn-MN"/>
        </w:rPr>
        <w:t>.</w:t>
      </w:r>
    </w:p>
    <w:p w14:paraId="23B76F2A" w14:textId="77777777" w:rsidR="009521E9" w:rsidRPr="002D26A5" w:rsidRDefault="00A3329B"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Байгууллагаас өндөр настны тэтгэвэрт гарч байгаа ажилтнуудыг ахмадын бүртгэлд авна. Тэдний</w:t>
      </w:r>
      <w:r w:rsidR="002E22C0" w:rsidRPr="002D26A5">
        <w:rPr>
          <w:rFonts w:ascii="Arial" w:hAnsi="Arial" w:cs="Arial"/>
          <w:lang w:val="mn-MN"/>
        </w:rPr>
        <w:t xml:space="preserve"> санал хүсэлтийг</w:t>
      </w:r>
      <w:r w:rsidRPr="002D26A5">
        <w:rPr>
          <w:rFonts w:ascii="Arial" w:hAnsi="Arial" w:cs="Arial"/>
          <w:lang w:val="mn-MN"/>
        </w:rPr>
        <w:t xml:space="preserve"> сонсож тусламж, дэмжлэг үзүүлэх ажлыг холбогдох хуулийн хүрээнд зохион байгуулна.</w:t>
      </w:r>
    </w:p>
    <w:p w14:paraId="4F30581A" w14:textId="77777777" w:rsidR="009521E9" w:rsidRPr="002D26A5" w:rsidRDefault="00E046FB"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Ажилтан</w:t>
      </w:r>
      <w:r w:rsidR="00CA2A7F" w:rsidRPr="002D26A5">
        <w:rPr>
          <w:rFonts w:ascii="Arial" w:hAnsi="Arial" w:cs="Arial"/>
          <w:lang w:val="mn-MN"/>
        </w:rPr>
        <w:t xml:space="preserve"> болон ажилтны ам бүлд багтах өөрийн төрсөн эцэг эх, ах, эгч, дүү, эхнэр</w:t>
      </w:r>
      <w:r w:rsidR="00F61135" w:rsidRPr="002D26A5">
        <w:rPr>
          <w:rFonts w:ascii="Arial" w:hAnsi="Arial" w:cs="Arial"/>
          <w:lang w:val="mn-MN"/>
        </w:rPr>
        <w:t>, нөхөр,</w:t>
      </w:r>
      <w:r w:rsidR="00CA2A7F" w:rsidRPr="002D26A5">
        <w:rPr>
          <w:rFonts w:ascii="Arial" w:hAnsi="Arial" w:cs="Arial"/>
          <w:lang w:val="mn-MN"/>
        </w:rPr>
        <w:t xml:space="preserve"> хүүхэд нь </w:t>
      </w:r>
      <w:r w:rsidR="004A735F" w:rsidRPr="002D26A5">
        <w:rPr>
          <w:rFonts w:ascii="Arial" w:hAnsi="Arial" w:cs="Arial"/>
          <w:lang w:val="mn-MN"/>
        </w:rPr>
        <w:t>хүнд</w:t>
      </w:r>
      <w:r w:rsidR="0041232F" w:rsidRPr="002D26A5">
        <w:rPr>
          <w:rFonts w:ascii="Arial" w:hAnsi="Arial" w:cs="Arial"/>
          <w:lang w:val="mn-MN"/>
        </w:rPr>
        <w:t xml:space="preserve"> өвчний улмаас удаан хугацаагаар</w:t>
      </w:r>
      <w:r w:rsidR="004A735F" w:rsidRPr="002D26A5">
        <w:rPr>
          <w:rFonts w:ascii="Arial" w:hAnsi="Arial" w:cs="Arial"/>
          <w:lang w:val="mn-MN"/>
        </w:rPr>
        <w:t xml:space="preserve"> хэвтэн эмчлүүлэх, </w:t>
      </w:r>
      <w:r w:rsidRPr="002D26A5">
        <w:rPr>
          <w:rFonts w:ascii="Arial" w:hAnsi="Arial" w:cs="Arial"/>
          <w:lang w:val="mn-MN"/>
        </w:rPr>
        <w:t>ердийн болон мэргэжлээс шалтгаалах өвчин а</w:t>
      </w:r>
      <w:r w:rsidR="00C50336" w:rsidRPr="002D26A5">
        <w:rPr>
          <w:rFonts w:ascii="Arial" w:hAnsi="Arial" w:cs="Arial"/>
          <w:lang w:val="mn-MN"/>
        </w:rPr>
        <w:t>хуйн ба үйлдвэрийн осол гэмтэл,</w:t>
      </w:r>
      <w:r w:rsidR="00863217" w:rsidRPr="002D26A5">
        <w:rPr>
          <w:rFonts w:ascii="Arial" w:hAnsi="Arial" w:cs="Arial"/>
          <w:lang w:val="mn-MN"/>
        </w:rPr>
        <w:t xml:space="preserve">нарийн мэргэжлийн эмчийн </w:t>
      </w:r>
      <w:proofErr w:type="spellStart"/>
      <w:r w:rsidR="00863217" w:rsidRPr="002D26A5">
        <w:rPr>
          <w:rFonts w:ascii="Arial" w:hAnsi="Arial" w:cs="Arial"/>
          <w:lang w:val="mn-MN"/>
        </w:rPr>
        <w:t>магадлагаа</w:t>
      </w:r>
      <w:proofErr w:type="spellEnd"/>
      <w:r w:rsidR="00863217" w:rsidRPr="002D26A5">
        <w:rPr>
          <w:rFonts w:ascii="Arial" w:hAnsi="Arial" w:cs="Arial"/>
          <w:lang w:val="mn-MN"/>
        </w:rPr>
        <w:t xml:space="preserve"> тодорхойлолтоор хагалгаанд орох, өндөр үнэтэй эмчилгээ хийлгэх тохиолдолд</w:t>
      </w:r>
      <w:r w:rsidRPr="002D26A5">
        <w:rPr>
          <w:rFonts w:ascii="Arial" w:hAnsi="Arial" w:cs="Arial"/>
          <w:lang w:val="mn-MN"/>
        </w:rPr>
        <w:t xml:space="preserve"> түүнд </w:t>
      </w:r>
      <w:r w:rsidR="00586464" w:rsidRPr="002D26A5">
        <w:rPr>
          <w:rFonts w:ascii="Arial" w:hAnsi="Arial" w:cs="Arial"/>
          <w:lang w:val="mn-MN"/>
        </w:rPr>
        <w:t>2</w:t>
      </w:r>
      <w:r w:rsidR="00A712FB" w:rsidRPr="002D26A5">
        <w:rPr>
          <w:rFonts w:ascii="Arial" w:hAnsi="Arial" w:cs="Arial"/>
          <w:lang w:val="mn-MN"/>
        </w:rPr>
        <w:t>0</w:t>
      </w:r>
      <w:r w:rsidR="00DF6F3B" w:rsidRPr="002D26A5">
        <w:rPr>
          <w:rFonts w:ascii="Arial" w:hAnsi="Arial" w:cs="Arial"/>
          <w:lang w:val="mn-MN"/>
        </w:rPr>
        <w:t>0</w:t>
      </w:r>
      <w:r w:rsidR="00B0596E" w:rsidRPr="002D26A5">
        <w:rPr>
          <w:rFonts w:ascii="Arial" w:hAnsi="Arial" w:cs="Arial"/>
          <w:lang w:val="mn-MN"/>
        </w:rPr>
        <w:t>,00</w:t>
      </w:r>
      <w:r w:rsidR="00DF6F3B" w:rsidRPr="002D26A5">
        <w:rPr>
          <w:rFonts w:ascii="Arial" w:hAnsi="Arial" w:cs="Arial"/>
          <w:lang w:val="mn-MN"/>
        </w:rPr>
        <w:t>0</w:t>
      </w:r>
      <w:r w:rsidR="008629D7" w:rsidRPr="002D26A5">
        <w:rPr>
          <w:rFonts w:ascii="Arial" w:hAnsi="Arial" w:cs="Arial"/>
          <w:lang w:val="mn-MN"/>
        </w:rPr>
        <w:t xml:space="preserve"> төгрөг хүртэл</w:t>
      </w:r>
      <w:r w:rsidR="00B24C8D" w:rsidRPr="002D26A5">
        <w:rPr>
          <w:rFonts w:ascii="Arial" w:hAnsi="Arial" w:cs="Arial"/>
          <w:lang w:val="mn-MN"/>
        </w:rPr>
        <w:t>х</w:t>
      </w:r>
      <w:r w:rsidR="007B1BDF" w:rsidRPr="002D26A5">
        <w:rPr>
          <w:rFonts w:ascii="Arial" w:hAnsi="Arial" w:cs="Arial"/>
          <w:lang w:val="mn-MN"/>
        </w:rPr>
        <w:t xml:space="preserve"> тэт</w:t>
      </w:r>
      <w:r w:rsidR="00CE06BF" w:rsidRPr="002D26A5">
        <w:rPr>
          <w:rFonts w:ascii="Arial" w:hAnsi="Arial" w:cs="Arial"/>
          <w:lang w:val="mn-MN"/>
        </w:rPr>
        <w:t>гэмж олгоно</w:t>
      </w:r>
      <w:r w:rsidR="008629D7" w:rsidRPr="002D26A5">
        <w:rPr>
          <w:rFonts w:ascii="Arial" w:hAnsi="Arial" w:cs="Arial"/>
          <w:lang w:val="mn-MN"/>
        </w:rPr>
        <w:t>.</w:t>
      </w:r>
    </w:p>
    <w:p w14:paraId="0CB0BFFB" w14:textId="77777777" w:rsidR="009521E9" w:rsidRPr="002D26A5" w:rsidRDefault="00BA1F14"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w:t>
      </w:r>
      <w:r w:rsidR="00E046FB" w:rsidRPr="002D26A5">
        <w:rPr>
          <w:rFonts w:ascii="Arial" w:hAnsi="Arial" w:cs="Arial"/>
          <w:lang w:val="mn-MN"/>
        </w:rPr>
        <w:t>жилтан ээлжийн амралтаараа өөрийн болон эхнэр/нөхөр/-ийн төрсөн нутаг явах бол ирж очих замын зардлыг магадлан итгэмжлэгдсэн эмнэлгийн байгууллагын шийдвэрээр дотоодын сувилалд ирж очих, унааны зардлыг суудлын галт тэрэг ба автомашины тухайн үнийн тарифаар тооцон 2 жилд нэг удаа олгоно</w:t>
      </w:r>
      <w:r w:rsidR="00331349" w:rsidRPr="002D26A5">
        <w:rPr>
          <w:rFonts w:ascii="Arial" w:hAnsi="Arial" w:cs="Arial"/>
          <w:lang w:val="mn-MN"/>
        </w:rPr>
        <w:t>.</w:t>
      </w:r>
    </w:p>
    <w:p w14:paraId="73C1AE30" w14:textId="77777777" w:rsidR="009521E9" w:rsidRPr="002D26A5" w:rsidRDefault="00B0596E"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Төр засгийн </w:t>
      </w:r>
      <w:proofErr w:type="spellStart"/>
      <w:r w:rsidRPr="002D26A5">
        <w:rPr>
          <w:rFonts w:ascii="Arial" w:hAnsi="Arial" w:cs="Arial"/>
          <w:lang w:val="mn-MN"/>
        </w:rPr>
        <w:t>гавъяа</w:t>
      </w:r>
      <w:proofErr w:type="spellEnd"/>
      <w:r w:rsidRPr="002D26A5">
        <w:rPr>
          <w:rFonts w:ascii="Arial" w:hAnsi="Arial" w:cs="Arial"/>
          <w:lang w:val="mn-MN"/>
        </w:rPr>
        <w:t xml:space="preserve"> шагнал авсан бол Засгийн газрын тог</w:t>
      </w:r>
      <w:r w:rsidR="00F13C46" w:rsidRPr="002D26A5">
        <w:rPr>
          <w:rFonts w:ascii="Arial" w:hAnsi="Arial" w:cs="Arial"/>
          <w:lang w:val="mn-MN"/>
        </w:rPr>
        <w:t>тоолоор тогтоосон  мөнгөн урамшлыг олгоно.</w:t>
      </w:r>
    </w:p>
    <w:p w14:paraId="68445581" w14:textId="77777777" w:rsidR="004F2A03" w:rsidRPr="002D26A5" w:rsidRDefault="004F2A03"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Албан хаагчийн гэр бүлд шинээр хүүхэд мэндлэх, үрчлэн авах тохиолдолд 100,000 төгрөг хүртэл мөнгөн </w:t>
      </w:r>
      <w:r w:rsidR="00B24C8D" w:rsidRPr="002D26A5">
        <w:rPr>
          <w:rFonts w:ascii="Arial" w:hAnsi="Arial" w:cs="Arial"/>
          <w:lang w:val="mn-MN"/>
        </w:rPr>
        <w:t>дэмжлэг</w:t>
      </w:r>
      <w:r w:rsidR="00BD6610" w:rsidRPr="002D26A5">
        <w:rPr>
          <w:rFonts w:ascii="Arial" w:hAnsi="Arial" w:cs="Arial"/>
          <w:lang w:val="mn-MN"/>
        </w:rPr>
        <w:t xml:space="preserve"> </w:t>
      </w:r>
      <w:r w:rsidRPr="002D26A5">
        <w:rPr>
          <w:rFonts w:ascii="Arial" w:hAnsi="Arial" w:cs="Arial"/>
          <w:lang w:val="mn-MN"/>
        </w:rPr>
        <w:t>олгоно.</w:t>
      </w:r>
    </w:p>
    <w:p w14:paraId="20912FA0" w14:textId="77777777" w:rsidR="009521E9" w:rsidRPr="002D26A5" w:rsidRDefault="00300FC0"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Албан үүрэ</w:t>
      </w:r>
      <w:r w:rsidR="0041232F" w:rsidRPr="002D26A5">
        <w:rPr>
          <w:rFonts w:ascii="Arial" w:hAnsi="Arial" w:cs="Arial"/>
          <w:lang w:val="mn-MN"/>
        </w:rPr>
        <w:t>г гүйцэтгэх үедээ осолд орсон</w:t>
      </w:r>
      <w:r w:rsidR="00E45FEF" w:rsidRPr="002D26A5">
        <w:rPr>
          <w:rFonts w:ascii="Arial" w:hAnsi="Arial" w:cs="Arial"/>
          <w:lang w:val="mn-MN"/>
        </w:rPr>
        <w:t xml:space="preserve"> </w:t>
      </w:r>
      <w:r w:rsidRPr="002D26A5">
        <w:rPr>
          <w:rFonts w:ascii="Arial" w:hAnsi="Arial" w:cs="Arial"/>
          <w:lang w:val="mn-MN"/>
        </w:rPr>
        <w:t>албан хаагчид</w:t>
      </w:r>
      <w:r w:rsidR="00E45FEF" w:rsidRPr="002D26A5">
        <w:rPr>
          <w:rFonts w:ascii="Arial" w:hAnsi="Arial" w:cs="Arial"/>
          <w:lang w:val="mn-MN"/>
        </w:rPr>
        <w:t xml:space="preserve"> </w:t>
      </w:r>
      <w:r w:rsidRPr="002D26A5">
        <w:rPr>
          <w:rFonts w:ascii="Arial" w:hAnsi="Arial" w:cs="Arial"/>
          <w:lang w:val="mn-MN"/>
        </w:rPr>
        <w:t>эмнэлэгт хэвтэж эмчлүүлэх шаардлагатай бол уг хугацаанд чөлөө</w:t>
      </w:r>
      <w:r w:rsidR="00AF1BC8" w:rsidRPr="002D26A5">
        <w:rPr>
          <w:rFonts w:ascii="Arial" w:hAnsi="Arial" w:cs="Arial"/>
          <w:lang w:val="mn-MN"/>
        </w:rPr>
        <w:t xml:space="preserve"> олгож эмчилгээний зардлын 4</w:t>
      </w:r>
      <w:r w:rsidRPr="002D26A5">
        <w:rPr>
          <w:rFonts w:ascii="Arial" w:hAnsi="Arial" w:cs="Arial"/>
          <w:lang w:val="mn-MN"/>
        </w:rPr>
        <w:t xml:space="preserve">0% хүртэл хувьтай тэнцэх </w:t>
      </w:r>
      <w:r w:rsidR="00C350B6" w:rsidRPr="002D26A5">
        <w:rPr>
          <w:rFonts w:ascii="Arial" w:hAnsi="Arial" w:cs="Arial"/>
          <w:lang w:val="mn-MN"/>
        </w:rPr>
        <w:t>хэмжээний мөнгөн тусламж үзүүлж болох бөгөөд төсвийн байдлаас шалтгаалан олгох тусламжийн хэмжээг нари</w:t>
      </w:r>
      <w:r w:rsidR="00F56C40" w:rsidRPr="002D26A5">
        <w:rPr>
          <w:rFonts w:ascii="Arial" w:hAnsi="Arial" w:cs="Arial"/>
          <w:lang w:val="mn-MN"/>
        </w:rPr>
        <w:t>й</w:t>
      </w:r>
      <w:r w:rsidR="00C350B6" w:rsidRPr="002D26A5">
        <w:rPr>
          <w:rFonts w:ascii="Arial" w:hAnsi="Arial" w:cs="Arial"/>
          <w:lang w:val="mn-MN"/>
        </w:rPr>
        <w:t>вчлан тогтоож олгоно</w:t>
      </w:r>
      <w:r w:rsidR="00570C19" w:rsidRPr="002D26A5">
        <w:rPr>
          <w:rFonts w:ascii="Arial" w:hAnsi="Arial" w:cs="Arial"/>
          <w:lang w:val="mn-MN"/>
        </w:rPr>
        <w:t>.</w:t>
      </w:r>
    </w:p>
    <w:p w14:paraId="7CDCC6F7" w14:textId="77777777" w:rsidR="009521E9" w:rsidRPr="002D26A5" w:rsidRDefault="001924E0" w:rsidP="005A5327">
      <w:pPr>
        <w:pStyle w:val="ListParagraph"/>
        <w:numPr>
          <w:ilvl w:val="1"/>
          <w:numId w:val="31"/>
        </w:numPr>
        <w:tabs>
          <w:tab w:val="left" w:pos="0"/>
          <w:tab w:val="left" w:pos="284"/>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Албан хаагчийн өрхийн ам бүлд багтан хамт амьдардаг, өөрийнх нь шууд </w:t>
      </w:r>
      <w:proofErr w:type="spellStart"/>
      <w:r w:rsidRPr="002D26A5">
        <w:rPr>
          <w:rFonts w:ascii="Arial" w:hAnsi="Arial" w:cs="Arial"/>
          <w:lang w:val="mn-MN"/>
        </w:rPr>
        <w:t>асрамжинд</w:t>
      </w:r>
      <w:proofErr w:type="spellEnd"/>
      <w:r w:rsidRPr="002D26A5">
        <w:rPr>
          <w:rFonts w:ascii="Arial" w:hAnsi="Arial" w:cs="Arial"/>
          <w:lang w:val="mn-MN"/>
        </w:rPr>
        <w:t xml:space="preserve"> байдаг хүмүүсийг 2 сараас дээш хуг</w:t>
      </w:r>
      <w:r w:rsidR="00B34D02" w:rsidRPr="002D26A5">
        <w:rPr>
          <w:rFonts w:ascii="Arial" w:hAnsi="Arial" w:cs="Arial"/>
          <w:lang w:val="mn-MN"/>
        </w:rPr>
        <w:t>ацаагаар эмнэлэгт сахиж асарсан тохиолдолд</w:t>
      </w:r>
      <w:r w:rsidR="00435038" w:rsidRPr="002D26A5">
        <w:rPr>
          <w:rFonts w:ascii="Arial" w:hAnsi="Arial" w:cs="Arial"/>
          <w:lang w:val="mn-MN"/>
        </w:rPr>
        <w:t xml:space="preserve"> </w:t>
      </w:r>
      <w:r w:rsidR="00A16E1D" w:rsidRPr="002D26A5">
        <w:rPr>
          <w:rFonts w:ascii="Arial" w:hAnsi="Arial" w:cs="Arial"/>
          <w:lang w:val="mn-MN"/>
        </w:rPr>
        <w:t>2</w:t>
      </w:r>
      <w:r w:rsidR="00E45FEF" w:rsidRPr="002D26A5">
        <w:rPr>
          <w:rFonts w:ascii="Arial" w:hAnsi="Arial" w:cs="Arial"/>
          <w:lang w:val="mn-MN"/>
        </w:rPr>
        <w:t>0</w:t>
      </w:r>
      <w:r w:rsidR="00DF6F3B" w:rsidRPr="002D26A5">
        <w:rPr>
          <w:rFonts w:ascii="Arial" w:hAnsi="Arial" w:cs="Arial"/>
          <w:lang w:val="mn-MN"/>
        </w:rPr>
        <w:t>0</w:t>
      </w:r>
      <w:r w:rsidR="007F5063" w:rsidRPr="002D26A5">
        <w:rPr>
          <w:rFonts w:ascii="Arial" w:hAnsi="Arial" w:cs="Arial"/>
          <w:lang w:val="mn-MN"/>
        </w:rPr>
        <w:t>,00</w:t>
      </w:r>
      <w:r w:rsidR="00DF6F3B" w:rsidRPr="002D26A5">
        <w:rPr>
          <w:rFonts w:ascii="Arial" w:hAnsi="Arial" w:cs="Arial"/>
          <w:lang w:val="mn-MN"/>
        </w:rPr>
        <w:t>0</w:t>
      </w:r>
      <w:r w:rsidR="00435038" w:rsidRPr="002D26A5">
        <w:rPr>
          <w:rFonts w:ascii="Arial" w:hAnsi="Arial" w:cs="Arial"/>
          <w:lang w:val="mn-MN"/>
        </w:rPr>
        <w:t xml:space="preserve"> </w:t>
      </w:r>
      <w:r w:rsidR="00613906" w:rsidRPr="002D26A5">
        <w:rPr>
          <w:rFonts w:ascii="Arial" w:hAnsi="Arial" w:cs="Arial"/>
          <w:lang w:val="mn-MN"/>
        </w:rPr>
        <w:t>төгрөг хүртэл</w:t>
      </w:r>
      <w:r w:rsidR="00A16E1D" w:rsidRPr="002D26A5">
        <w:rPr>
          <w:rFonts w:ascii="Arial" w:hAnsi="Arial" w:cs="Arial"/>
          <w:lang w:val="mn-MN"/>
        </w:rPr>
        <w:t>х</w:t>
      </w:r>
      <w:r w:rsidR="00DF5D94" w:rsidRPr="002D26A5">
        <w:rPr>
          <w:rFonts w:ascii="Arial" w:hAnsi="Arial" w:cs="Arial"/>
          <w:lang w:val="mn-MN"/>
        </w:rPr>
        <w:t xml:space="preserve"> </w:t>
      </w:r>
      <w:r w:rsidRPr="002D26A5">
        <w:rPr>
          <w:rFonts w:ascii="Arial" w:hAnsi="Arial" w:cs="Arial"/>
          <w:lang w:val="mn-MN"/>
        </w:rPr>
        <w:t>мөнгөн тусламж олгоно</w:t>
      </w:r>
    </w:p>
    <w:p w14:paraId="3CC9FAA0" w14:textId="77777777" w:rsidR="009521E9" w:rsidRPr="002D26A5" w:rsidRDefault="001924E0" w:rsidP="005A5327">
      <w:pPr>
        <w:pStyle w:val="ListParagraph"/>
        <w:numPr>
          <w:ilvl w:val="1"/>
          <w:numId w:val="31"/>
        </w:numPr>
        <w:tabs>
          <w:tab w:val="left" w:pos="284"/>
          <w:tab w:val="left" w:pos="426"/>
        </w:tabs>
        <w:spacing w:before="0" w:beforeAutospacing="0" w:after="120" w:afterAutospacing="0"/>
        <w:ind w:left="0" w:firstLine="709"/>
        <w:jc w:val="both"/>
        <w:rPr>
          <w:rFonts w:ascii="Arial" w:hAnsi="Arial" w:cs="Arial"/>
          <w:lang w:val="mn-MN"/>
        </w:rPr>
      </w:pPr>
      <w:r w:rsidRPr="002D26A5">
        <w:rPr>
          <w:rFonts w:ascii="Arial" w:hAnsi="Arial" w:cs="Arial"/>
          <w:lang w:val="mn-MN"/>
        </w:rPr>
        <w:t xml:space="preserve">Төрийн албаны тухай хуулийн </w:t>
      </w:r>
      <w:r w:rsidR="00D2010C" w:rsidRPr="002D26A5">
        <w:rPr>
          <w:rFonts w:ascii="Arial" w:hAnsi="Arial" w:cs="Arial"/>
          <w:lang w:val="mn-MN"/>
        </w:rPr>
        <w:t>61</w:t>
      </w:r>
      <w:r w:rsidRPr="002D26A5">
        <w:rPr>
          <w:rFonts w:ascii="Arial" w:hAnsi="Arial" w:cs="Arial"/>
          <w:lang w:val="mn-MN"/>
        </w:rPr>
        <w:t xml:space="preserve"> д</w:t>
      </w:r>
      <w:r w:rsidR="00D2010C" w:rsidRPr="002D26A5">
        <w:rPr>
          <w:rFonts w:ascii="Arial" w:hAnsi="Arial" w:cs="Arial"/>
          <w:lang w:val="mn-MN"/>
        </w:rPr>
        <w:t>ү</w:t>
      </w:r>
      <w:r w:rsidRPr="002D26A5">
        <w:rPr>
          <w:rFonts w:ascii="Arial" w:hAnsi="Arial" w:cs="Arial"/>
          <w:lang w:val="mn-MN"/>
        </w:rPr>
        <w:t>г</w:t>
      </w:r>
      <w:r w:rsidR="00D2010C" w:rsidRPr="002D26A5">
        <w:rPr>
          <w:rFonts w:ascii="Arial" w:hAnsi="Arial" w:cs="Arial"/>
          <w:lang w:val="mn-MN"/>
        </w:rPr>
        <w:t>ээр</w:t>
      </w:r>
      <w:r w:rsidRPr="002D26A5">
        <w:rPr>
          <w:rFonts w:ascii="Arial" w:hAnsi="Arial" w:cs="Arial"/>
          <w:lang w:val="mn-MN"/>
        </w:rPr>
        <w:t xml:space="preserve"> зүйлийн </w:t>
      </w:r>
      <w:r w:rsidR="00D2010C" w:rsidRPr="002D26A5">
        <w:rPr>
          <w:rFonts w:ascii="Arial" w:hAnsi="Arial" w:cs="Arial"/>
          <w:lang w:val="mn-MN"/>
        </w:rPr>
        <w:t>61</w:t>
      </w:r>
      <w:r w:rsidRPr="002D26A5">
        <w:rPr>
          <w:rFonts w:ascii="Arial" w:hAnsi="Arial" w:cs="Arial"/>
          <w:lang w:val="mn-MN"/>
        </w:rPr>
        <w:t>.</w:t>
      </w:r>
      <w:r w:rsidR="00D2010C" w:rsidRPr="002D26A5">
        <w:rPr>
          <w:rFonts w:ascii="Arial" w:hAnsi="Arial" w:cs="Arial"/>
          <w:lang w:val="mn-MN"/>
        </w:rPr>
        <w:t>1</w:t>
      </w:r>
      <w:r w:rsidRPr="002D26A5">
        <w:rPr>
          <w:rFonts w:ascii="Arial" w:hAnsi="Arial" w:cs="Arial"/>
          <w:lang w:val="mn-MN"/>
        </w:rPr>
        <w:t>.1 дэх з</w:t>
      </w:r>
      <w:r w:rsidR="00AF1BC8" w:rsidRPr="002D26A5">
        <w:rPr>
          <w:rFonts w:ascii="Arial" w:hAnsi="Arial" w:cs="Arial"/>
          <w:lang w:val="mn-MN"/>
        </w:rPr>
        <w:t>аалтыг хэрэгжүүлэх үүднээс</w:t>
      </w:r>
      <w:r w:rsidR="00D2010C" w:rsidRPr="002D26A5">
        <w:rPr>
          <w:rFonts w:ascii="Arial" w:hAnsi="Arial" w:cs="Arial"/>
          <w:lang w:val="mn-MN"/>
        </w:rPr>
        <w:t xml:space="preserve"> албан тушаалын цалин хөлс, нөхөх төлбөр, тусламж, шагнал, урамшуулал, тэтгэвэр, тэтгэмж авах,</w:t>
      </w:r>
      <w:r w:rsidRPr="002D26A5">
        <w:rPr>
          <w:rFonts w:ascii="Arial" w:hAnsi="Arial" w:cs="Arial"/>
          <w:lang w:val="mn-MN"/>
        </w:rPr>
        <w:t xml:space="preserve"> албан хаагчид </w:t>
      </w:r>
      <w:r w:rsidR="00A30C82" w:rsidRPr="002D26A5">
        <w:rPr>
          <w:rFonts w:ascii="Arial" w:hAnsi="Arial" w:cs="Arial"/>
          <w:lang w:val="mn-MN"/>
        </w:rPr>
        <w:t>20</w:t>
      </w:r>
      <w:r w:rsidR="003107D6" w:rsidRPr="002D26A5">
        <w:rPr>
          <w:rFonts w:ascii="Arial" w:hAnsi="Arial" w:cs="Arial"/>
          <w:lang w:val="mn-MN"/>
        </w:rPr>
        <w:t>0,000</w:t>
      </w:r>
      <w:r w:rsidR="0097435A" w:rsidRPr="002D26A5">
        <w:rPr>
          <w:rFonts w:ascii="Arial" w:hAnsi="Arial" w:cs="Arial"/>
          <w:lang w:val="mn-MN"/>
        </w:rPr>
        <w:t xml:space="preserve"> </w:t>
      </w:r>
      <w:r w:rsidR="00222737" w:rsidRPr="002D26A5">
        <w:rPr>
          <w:rFonts w:ascii="Arial" w:hAnsi="Arial" w:cs="Arial"/>
          <w:lang w:val="mn-MN"/>
        </w:rPr>
        <w:t>төгрөг</w:t>
      </w:r>
      <w:r w:rsidR="004B292B" w:rsidRPr="002D26A5">
        <w:rPr>
          <w:rFonts w:ascii="Arial" w:hAnsi="Arial" w:cs="Arial"/>
          <w:lang w:val="mn-MN"/>
        </w:rPr>
        <w:t>ийн</w:t>
      </w:r>
      <w:r w:rsidR="0097435A" w:rsidRPr="002D26A5">
        <w:rPr>
          <w:rFonts w:ascii="Arial" w:hAnsi="Arial" w:cs="Arial"/>
          <w:lang w:val="mn-MN"/>
        </w:rPr>
        <w:t xml:space="preserve"> </w:t>
      </w:r>
      <w:r w:rsidR="00AF1BC8" w:rsidRPr="002D26A5">
        <w:rPr>
          <w:rFonts w:ascii="Arial" w:hAnsi="Arial" w:cs="Arial"/>
          <w:lang w:val="mn-MN"/>
        </w:rPr>
        <w:t>дэмжлэг</w:t>
      </w:r>
      <w:r w:rsidRPr="002D26A5">
        <w:rPr>
          <w:rFonts w:ascii="Arial" w:hAnsi="Arial" w:cs="Arial"/>
          <w:lang w:val="mn-MN"/>
        </w:rPr>
        <w:t xml:space="preserve"> үзүүлнэ</w:t>
      </w:r>
      <w:r w:rsidR="00DD1551" w:rsidRPr="002D26A5">
        <w:rPr>
          <w:rFonts w:ascii="Arial" w:hAnsi="Arial" w:cs="Arial"/>
          <w:lang w:val="mn-MN"/>
        </w:rPr>
        <w:t>.</w:t>
      </w:r>
    </w:p>
    <w:p w14:paraId="2BA0A092" w14:textId="77777777" w:rsidR="009521E9" w:rsidRPr="002D26A5" w:rsidRDefault="00A6425A" w:rsidP="00A6425A">
      <w:pPr>
        <w:pStyle w:val="ListParagraph"/>
        <w:numPr>
          <w:ilvl w:val="1"/>
          <w:numId w:val="31"/>
        </w:numPr>
        <w:tabs>
          <w:tab w:val="left" w:pos="284"/>
          <w:tab w:val="left" w:pos="426"/>
        </w:tabs>
        <w:spacing w:before="0" w:beforeAutospacing="0" w:after="120" w:afterAutospacing="0"/>
        <w:ind w:left="0" w:firstLine="709"/>
        <w:jc w:val="both"/>
        <w:rPr>
          <w:rFonts w:ascii="Arial" w:hAnsi="Arial" w:cs="Arial"/>
          <w:lang w:val="mn-MN"/>
        </w:rPr>
      </w:pPr>
      <w:r w:rsidRPr="002D26A5">
        <w:rPr>
          <w:rFonts w:ascii="Arial" w:hAnsi="Arial" w:cs="Arial"/>
          <w:lang w:val="mn-MN"/>
        </w:rPr>
        <w:t>Ажилтан өөрөө болон өөрийн төрсөн</w:t>
      </w:r>
      <w:r w:rsidR="007669B6" w:rsidRPr="002D26A5">
        <w:rPr>
          <w:rFonts w:ascii="Arial" w:hAnsi="Arial" w:cs="Arial"/>
          <w:lang w:val="mn-MN"/>
        </w:rPr>
        <w:t xml:space="preserve"> эцэг, эх, ах, дүү, </w:t>
      </w:r>
      <w:r w:rsidR="00E046FB" w:rsidRPr="002D26A5">
        <w:rPr>
          <w:rFonts w:ascii="Arial" w:hAnsi="Arial" w:cs="Arial"/>
          <w:lang w:val="mn-MN"/>
        </w:rPr>
        <w:t>эхнэр</w:t>
      </w:r>
      <w:r w:rsidR="007669B6" w:rsidRPr="002D26A5">
        <w:rPr>
          <w:rFonts w:ascii="Arial" w:hAnsi="Arial" w:cs="Arial"/>
          <w:lang w:val="mn-MN"/>
        </w:rPr>
        <w:t>,</w:t>
      </w:r>
      <w:r w:rsidR="00E046FB" w:rsidRPr="002D26A5">
        <w:rPr>
          <w:rFonts w:ascii="Arial" w:hAnsi="Arial" w:cs="Arial"/>
          <w:lang w:val="mn-MN"/>
        </w:rPr>
        <w:t xml:space="preserve"> нөхөр, хүүхэд ам бүлд</w:t>
      </w:r>
      <w:r w:rsidR="00831A45" w:rsidRPr="002D26A5">
        <w:rPr>
          <w:rFonts w:ascii="Arial" w:hAnsi="Arial" w:cs="Arial"/>
          <w:lang w:val="mn-MN"/>
        </w:rPr>
        <w:t xml:space="preserve"> нь багтдаг хүн </w:t>
      </w:r>
      <w:r w:rsidR="00E046FB" w:rsidRPr="002D26A5">
        <w:rPr>
          <w:rFonts w:ascii="Arial" w:hAnsi="Arial" w:cs="Arial"/>
          <w:lang w:val="mn-MN"/>
        </w:rPr>
        <w:t>нас барвал</w:t>
      </w:r>
      <w:r w:rsidR="0097435A" w:rsidRPr="002D26A5">
        <w:rPr>
          <w:rFonts w:ascii="Arial" w:hAnsi="Arial" w:cs="Arial"/>
          <w:lang w:val="mn-MN"/>
        </w:rPr>
        <w:t xml:space="preserve"> </w:t>
      </w:r>
      <w:r w:rsidR="00CF73F8" w:rsidRPr="002D26A5">
        <w:rPr>
          <w:rFonts w:ascii="Arial" w:hAnsi="Arial" w:cs="Arial"/>
          <w:lang w:val="mn-MN"/>
        </w:rPr>
        <w:t>2</w:t>
      </w:r>
      <w:r w:rsidR="00A16E1D" w:rsidRPr="002D26A5">
        <w:rPr>
          <w:rFonts w:ascii="Arial" w:hAnsi="Arial" w:cs="Arial"/>
          <w:lang w:val="mn-MN"/>
        </w:rPr>
        <w:t xml:space="preserve">00,000 төгрөг хүртэлх </w:t>
      </w:r>
      <w:r w:rsidR="00EB1913" w:rsidRPr="002D26A5">
        <w:rPr>
          <w:rFonts w:ascii="Arial" w:hAnsi="Arial" w:cs="Arial"/>
          <w:lang w:val="mn-MN"/>
        </w:rPr>
        <w:t>мөнгөн</w:t>
      </w:r>
      <w:r w:rsidR="003F2B1F" w:rsidRPr="002D26A5">
        <w:rPr>
          <w:rFonts w:ascii="Arial" w:hAnsi="Arial" w:cs="Arial"/>
          <w:lang w:val="mn-MN"/>
        </w:rPr>
        <w:t xml:space="preserve"> тусламж </w:t>
      </w:r>
      <w:r w:rsidR="00E046FB" w:rsidRPr="002D26A5">
        <w:rPr>
          <w:rFonts w:ascii="Arial" w:hAnsi="Arial" w:cs="Arial"/>
          <w:lang w:val="mn-MN"/>
        </w:rPr>
        <w:t>олгоно.</w:t>
      </w:r>
    </w:p>
    <w:p w14:paraId="4C3CCFB7" w14:textId="77777777" w:rsidR="00127FD2" w:rsidRPr="002D26A5" w:rsidRDefault="003353F2" w:rsidP="00A6425A">
      <w:pPr>
        <w:pStyle w:val="Default"/>
        <w:numPr>
          <w:ilvl w:val="1"/>
          <w:numId w:val="31"/>
        </w:numPr>
        <w:spacing w:line="276" w:lineRule="auto"/>
        <w:ind w:left="0" w:firstLine="709"/>
        <w:jc w:val="both"/>
        <w:rPr>
          <w:color w:val="auto"/>
          <w:sz w:val="22"/>
          <w:szCs w:val="22"/>
          <w:lang w:val="mn-MN"/>
        </w:rPr>
      </w:pPr>
      <w:r w:rsidRPr="002D26A5">
        <w:rPr>
          <w:color w:val="auto"/>
          <w:sz w:val="22"/>
          <w:szCs w:val="22"/>
          <w:lang w:val="mn-MN"/>
        </w:rPr>
        <w:t>А</w:t>
      </w:r>
      <w:r w:rsidR="00076FE2" w:rsidRPr="002D26A5">
        <w:rPr>
          <w:color w:val="auto"/>
          <w:sz w:val="22"/>
          <w:szCs w:val="22"/>
          <w:lang w:val="mn-MN"/>
        </w:rPr>
        <w:t>л</w:t>
      </w:r>
      <w:r w:rsidRPr="002D26A5">
        <w:rPr>
          <w:color w:val="auto"/>
          <w:sz w:val="22"/>
          <w:szCs w:val="22"/>
          <w:lang w:val="mn-MN"/>
        </w:rPr>
        <w:t xml:space="preserve">бан хаагч нь жилийн эцсийн </w:t>
      </w:r>
      <w:r w:rsidR="00351010" w:rsidRPr="002D26A5">
        <w:rPr>
          <w:color w:val="auto"/>
          <w:sz w:val="22"/>
          <w:szCs w:val="22"/>
          <w:lang w:val="mn-MN"/>
        </w:rPr>
        <w:t xml:space="preserve">үр дүнгийн </w:t>
      </w:r>
      <w:r w:rsidR="0071441F" w:rsidRPr="002D26A5">
        <w:rPr>
          <w:color w:val="auto"/>
          <w:sz w:val="22"/>
          <w:szCs w:val="22"/>
          <w:lang w:val="mn-MN"/>
        </w:rPr>
        <w:t xml:space="preserve">гэрээ болон хөдөлмөрийн гэрээний </w:t>
      </w:r>
      <w:r w:rsidR="00076FE2" w:rsidRPr="002D26A5">
        <w:rPr>
          <w:color w:val="auto"/>
          <w:sz w:val="22"/>
          <w:szCs w:val="22"/>
          <w:lang w:val="mn-MN"/>
        </w:rPr>
        <w:t xml:space="preserve">үнэлгээгээр А буюу “Маш сайн” гэсэн үнэлгээ авбал сарын үндсэн цалингийн </w:t>
      </w:r>
      <w:r w:rsidR="00E64ACD" w:rsidRPr="002D26A5">
        <w:rPr>
          <w:color w:val="auto"/>
          <w:sz w:val="22"/>
          <w:szCs w:val="22"/>
          <w:lang w:val="mn-MN"/>
        </w:rPr>
        <w:t>10</w:t>
      </w:r>
      <w:r w:rsidR="00076FE2" w:rsidRPr="002D26A5">
        <w:rPr>
          <w:color w:val="auto"/>
          <w:sz w:val="22"/>
          <w:szCs w:val="22"/>
          <w:lang w:val="mn-MN"/>
        </w:rPr>
        <w:t>0%, В буюу “Сайн” гэсэн үнэлгээ а</w:t>
      </w:r>
      <w:r w:rsidR="005E112B" w:rsidRPr="002D26A5">
        <w:rPr>
          <w:color w:val="auto"/>
          <w:sz w:val="22"/>
          <w:szCs w:val="22"/>
          <w:lang w:val="mn-MN"/>
        </w:rPr>
        <w:t xml:space="preserve">вбал сарын үндсэн цалингийн </w:t>
      </w:r>
      <w:r w:rsidR="00E64ACD" w:rsidRPr="002D26A5">
        <w:rPr>
          <w:color w:val="auto"/>
          <w:sz w:val="22"/>
          <w:szCs w:val="22"/>
          <w:lang w:val="mn-MN"/>
        </w:rPr>
        <w:t>8</w:t>
      </w:r>
      <w:r w:rsidR="005E112B" w:rsidRPr="002D26A5">
        <w:rPr>
          <w:color w:val="auto"/>
          <w:sz w:val="22"/>
          <w:szCs w:val="22"/>
          <w:lang w:val="mn-MN"/>
        </w:rPr>
        <w:t>0%</w:t>
      </w:r>
      <w:r w:rsidR="00076FE2" w:rsidRPr="002D26A5">
        <w:rPr>
          <w:color w:val="auto"/>
          <w:sz w:val="22"/>
          <w:szCs w:val="22"/>
          <w:lang w:val="mn-MN"/>
        </w:rPr>
        <w:t xml:space="preserve"> -и</w:t>
      </w:r>
      <w:r w:rsidR="00151BDA" w:rsidRPr="002D26A5">
        <w:rPr>
          <w:color w:val="auto"/>
          <w:sz w:val="22"/>
          <w:szCs w:val="22"/>
          <w:lang w:val="mn-MN"/>
        </w:rPr>
        <w:t xml:space="preserve">йн нэг удаагийн урамшуулал </w:t>
      </w:r>
      <w:r w:rsidR="00076FE2" w:rsidRPr="002D26A5">
        <w:rPr>
          <w:color w:val="auto"/>
          <w:sz w:val="22"/>
          <w:szCs w:val="22"/>
          <w:lang w:val="mn-MN"/>
        </w:rPr>
        <w:t>олгох буюу цалингийн шатлал ахиулах, зэрэг дэв түүний нэмэгдлийг олгон</w:t>
      </w:r>
      <w:r w:rsidR="0071441F" w:rsidRPr="002D26A5">
        <w:rPr>
          <w:color w:val="auto"/>
          <w:sz w:val="22"/>
          <w:szCs w:val="22"/>
          <w:lang w:val="mn-MN"/>
        </w:rPr>
        <w:t>о.</w:t>
      </w:r>
    </w:p>
    <w:p w14:paraId="53F96EAE" w14:textId="77777777" w:rsidR="00127FD2" w:rsidRPr="002D26A5" w:rsidRDefault="00EC47EA" w:rsidP="00AB2541">
      <w:pPr>
        <w:pStyle w:val="Default"/>
        <w:spacing w:line="276" w:lineRule="auto"/>
        <w:jc w:val="both"/>
        <w:rPr>
          <w:color w:val="auto"/>
          <w:sz w:val="22"/>
          <w:szCs w:val="22"/>
          <w:lang w:val="mn-MN"/>
        </w:rPr>
      </w:pPr>
      <w:r w:rsidRPr="002D26A5">
        <w:rPr>
          <w:color w:val="auto"/>
          <w:sz w:val="22"/>
          <w:szCs w:val="22"/>
          <w:lang w:val="mn-MN"/>
        </w:rPr>
        <w:t xml:space="preserve"> </w:t>
      </w:r>
    </w:p>
    <w:p w14:paraId="2317E2D4" w14:textId="77777777" w:rsidR="00391A0C" w:rsidRPr="002D26A5" w:rsidRDefault="00076FE2" w:rsidP="00A6425A">
      <w:pPr>
        <w:pStyle w:val="Default"/>
        <w:numPr>
          <w:ilvl w:val="1"/>
          <w:numId w:val="31"/>
        </w:numPr>
        <w:spacing w:line="276" w:lineRule="auto"/>
        <w:ind w:left="0" w:firstLine="709"/>
        <w:jc w:val="both"/>
        <w:rPr>
          <w:color w:val="auto"/>
          <w:sz w:val="22"/>
          <w:szCs w:val="22"/>
          <w:lang w:val="mn-MN"/>
        </w:rPr>
      </w:pPr>
      <w:r w:rsidRPr="002D26A5">
        <w:rPr>
          <w:color w:val="auto"/>
          <w:sz w:val="22"/>
          <w:szCs w:val="22"/>
          <w:lang w:val="mn-MN"/>
        </w:rPr>
        <w:t xml:space="preserve">Албан хаагчийг шагнаж, урамшуулах асуудлыг </w:t>
      </w:r>
      <w:r w:rsidR="008F53CF" w:rsidRPr="002D26A5">
        <w:rPr>
          <w:color w:val="auto"/>
          <w:sz w:val="22"/>
          <w:szCs w:val="22"/>
          <w:lang w:val="mn-MN"/>
        </w:rPr>
        <w:t>хамт олны</w:t>
      </w:r>
      <w:r w:rsidR="00092EF1" w:rsidRPr="002D26A5">
        <w:rPr>
          <w:color w:val="auto"/>
          <w:sz w:val="22"/>
          <w:szCs w:val="22"/>
          <w:lang w:val="mn-MN"/>
        </w:rPr>
        <w:t xml:space="preserve"> </w:t>
      </w:r>
      <w:r w:rsidR="00FD1ED3" w:rsidRPr="002D26A5">
        <w:rPr>
          <w:color w:val="auto"/>
          <w:sz w:val="22"/>
          <w:szCs w:val="22"/>
          <w:lang w:val="mn-MN"/>
        </w:rPr>
        <w:t>саналыг харгалзан Тамгын</w:t>
      </w:r>
      <w:r w:rsidR="00456687" w:rsidRPr="002D26A5">
        <w:rPr>
          <w:color w:val="auto"/>
          <w:sz w:val="22"/>
          <w:szCs w:val="22"/>
          <w:lang w:val="mn-MN"/>
        </w:rPr>
        <w:t xml:space="preserve"> газрын </w:t>
      </w:r>
      <w:r w:rsidR="00FD1ED3" w:rsidRPr="002D26A5">
        <w:rPr>
          <w:color w:val="auto"/>
          <w:sz w:val="22"/>
          <w:szCs w:val="22"/>
          <w:lang w:val="mn-MN"/>
        </w:rPr>
        <w:t xml:space="preserve"> дарга</w:t>
      </w:r>
      <w:r w:rsidRPr="002D26A5">
        <w:rPr>
          <w:color w:val="auto"/>
          <w:sz w:val="22"/>
          <w:szCs w:val="22"/>
          <w:lang w:val="mn-MN"/>
        </w:rPr>
        <w:t xml:space="preserve"> шийдвэрлэнэ.</w:t>
      </w:r>
    </w:p>
    <w:p w14:paraId="66659BC8" w14:textId="77777777" w:rsidR="00DE28E8" w:rsidRPr="002D26A5" w:rsidRDefault="00DE28E8" w:rsidP="00EC47EA">
      <w:pPr>
        <w:pStyle w:val="Default"/>
        <w:spacing w:line="276" w:lineRule="auto"/>
        <w:jc w:val="both"/>
        <w:rPr>
          <w:color w:val="auto"/>
          <w:sz w:val="22"/>
          <w:szCs w:val="22"/>
          <w:lang w:val="mn-MN"/>
        </w:rPr>
      </w:pPr>
    </w:p>
    <w:p w14:paraId="63162D68" w14:textId="77777777" w:rsidR="005A6F06" w:rsidRPr="002D26A5" w:rsidRDefault="005A6F06" w:rsidP="00C9399C">
      <w:pPr>
        <w:pStyle w:val="Default"/>
        <w:spacing w:line="276" w:lineRule="auto"/>
        <w:ind w:firstLine="284"/>
        <w:jc w:val="center"/>
        <w:rPr>
          <w:b/>
          <w:color w:val="auto"/>
          <w:sz w:val="22"/>
          <w:szCs w:val="22"/>
          <w:u w:val="single"/>
          <w:lang w:val="mn-MN"/>
        </w:rPr>
      </w:pPr>
    </w:p>
    <w:p w14:paraId="64D8E23E" w14:textId="77777777" w:rsidR="00A1120D" w:rsidRPr="002D26A5" w:rsidRDefault="00127FD2" w:rsidP="00C9399C">
      <w:pPr>
        <w:pStyle w:val="Default"/>
        <w:spacing w:line="276" w:lineRule="auto"/>
        <w:ind w:firstLine="284"/>
        <w:jc w:val="center"/>
        <w:rPr>
          <w:b/>
          <w:color w:val="auto"/>
          <w:sz w:val="22"/>
          <w:szCs w:val="22"/>
          <w:u w:val="single"/>
          <w:lang w:val="mn-MN"/>
        </w:rPr>
      </w:pPr>
      <w:r w:rsidRPr="002D26A5">
        <w:rPr>
          <w:b/>
          <w:color w:val="auto"/>
          <w:sz w:val="22"/>
          <w:szCs w:val="22"/>
          <w:u w:val="single"/>
          <w:lang w:val="mn-MN"/>
        </w:rPr>
        <w:t>Ес</w:t>
      </w:r>
      <w:r w:rsidR="00A1120D" w:rsidRPr="002D26A5">
        <w:rPr>
          <w:b/>
          <w:color w:val="auto"/>
          <w:sz w:val="22"/>
          <w:szCs w:val="22"/>
          <w:u w:val="single"/>
          <w:lang w:val="mn-MN"/>
        </w:rPr>
        <w:t>.</w:t>
      </w:r>
      <w:r w:rsidR="001C3BF0" w:rsidRPr="002D26A5">
        <w:rPr>
          <w:b/>
          <w:color w:val="auto"/>
          <w:sz w:val="22"/>
          <w:szCs w:val="22"/>
          <w:u w:val="single"/>
          <w:lang w:val="mn-MN"/>
        </w:rPr>
        <w:t>Байгууллагын хамтын сан</w:t>
      </w:r>
    </w:p>
    <w:p w14:paraId="6F6C6134" w14:textId="77777777" w:rsidR="00837B9F" w:rsidRPr="002D26A5" w:rsidRDefault="00837B9F" w:rsidP="00C9399C">
      <w:pPr>
        <w:pStyle w:val="Default"/>
        <w:spacing w:line="276" w:lineRule="auto"/>
        <w:ind w:firstLine="284"/>
        <w:jc w:val="center"/>
        <w:rPr>
          <w:b/>
          <w:color w:val="auto"/>
          <w:sz w:val="22"/>
          <w:szCs w:val="22"/>
          <w:u w:val="single"/>
          <w:lang w:val="mn-MN"/>
        </w:rPr>
      </w:pPr>
    </w:p>
    <w:p w14:paraId="2BD9EB52" w14:textId="77777777" w:rsidR="00837B9F" w:rsidRPr="002D26A5" w:rsidRDefault="00127FD2" w:rsidP="00EC47EA">
      <w:pPr>
        <w:pStyle w:val="Default"/>
        <w:spacing w:line="276" w:lineRule="auto"/>
        <w:ind w:firstLine="567"/>
        <w:jc w:val="both"/>
        <w:rPr>
          <w:color w:val="auto"/>
          <w:sz w:val="22"/>
          <w:szCs w:val="22"/>
          <w:lang w:val="mn-MN"/>
        </w:rPr>
      </w:pPr>
      <w:r w:rsidRPr="002D26A5">
        <w:rPr>
          <w:color w:val="auto"/>
          <w:sz w:val="22"/>
          <w:szCs w:val="22"/>
          <w:lang w:val="mn-MN"/>
        </w:rPr>
        <w:t xml:space="preserve">9.1. </w:t>
      </w:r>
      <w:r w:rsidR="003D4A77" w:rsidRPr="002D26A5">
        <w:rPr>
          <w:color w:val="auto"/>
          <w:sz w:val="22"/>
          <w:szCs w:val="22"/>
          <w:lang w:val="mn-MN"/>
        </w:rPr>
        <w:t>Байгууллагын ажилтнуудын мөнгөн хуримтлалын фонд байгуулж</w:t>
      </w:r>
      <w:r w:rsidR="001D174F" w:rsidRPr="002D26A5">
        <w:rPr>
          <w:color w:val="auto"/>
          <w:sz w:val="22"/>
          <w:szCs w:val="22"/>
          <w:lang w:val="mn-MN"/>
        </w:rPr>
        <w:t>,</w:t>
      </w:r>
      <w:r w:rsidR="003D4A77" w:rsidRPr="002D26A5">
        <w:rPr>
          <w:color w:val="auto"/>
          <w:sz w:val="22"/>
          <w:szCs w:val="22"/>
          <w:lang w:val="mn-MN"/>
        </w:rPr>
        <w:t xml:space="preserve"> арвижуулж нийтийн баяр ёслол тэмдэглэх, амралт зугаалгаар явах үед зохих хувийг </w:t>
      </w:r>
      <w:r w:rsidR="001D174F" w:rsidRPr="002D26A5">
        <w:rPr>
          <w:color w:val="auto"/>
          <w:sz w:val="22"/>
          <w:szCs w:val="22"/>
          <w:lang w:val="mn-MN"/>
        </w:rPr>
        <w:t xml:space="preserve"> зарцуулах хамтын сантай байна.</w:t>
      </w:r>
      <w:r w:rsidR="0015057F" w:rsidRPr="002D26A5">
        <w:rPr>
          <w:color w:val="auto"/>
          <w:sz w:val="22"/>
          <w:szCs w:val="22"/>
          <w:lang w:val="mn-MN"/>
        </w:rPr>
        <w:t xml:space="preserve"> Хамтын сангийн хуримтлалыг сар бүрийн цалинга</w:t>
      </w:r>
      <w:r w:rsidR="00A403F8" w:rsidRPr="002D26A5">
        <w:rPr>
          <w:color w:val="auto"/>
          <w:sz w:val="22"/>
          <w:szCs w:val="22"/>
          <w:lang w:val="mn-MN"/>
        </w:rPr>
        <w:t>ас 10</w:t>
      </w:r>
      <w:r w:rsidR="001D174F" w:rsidRPr="002D26A5">
        <w:rPr>
          <w:color w:val="auto"/>
          <w:sz w:val="22"/>
          <w:szCs w:val="22"/>
          <w:lang w:val="mn-MN"/>
        </w:rPr>
        <w:t>,</w:t>
      </w:r>
      <w:r w:rsidR="0015057F" w:rsidRPr="002D26A5">
        <w:rPr>
          <w:color w:val="auto"/>
          <w:sz w:val="22"/>
          <w:szCs w:val="22"/>
          <w:lang w:val="mn-MN"/>
        </w:rPr>
        <w:t>000 төгрөг суутган дансанд төвлөрүүлнэ.</w:t>
      </w:r>
    </w:p>
    <w:p w14:paraId="62258420" w14:textId="77777777" w:rsidR="00837B9F" w:rsidRPr="002D26A5" w:rsidRDefault="00837B9F" w:rsidP="00EC47EA">
      <w:pPr>
        <w:pStyle w:val="Default"/>
        <w:spacing w:line="276" w:lineRule="auto"/>
        <w:ind w:firstLine="567"/>
        <w:jc w:val="both"/>
        <w:rPr>
          <w:color w:val="auto"/>
          <w:sz w:val="22"/>
          <w:szCs w:val="22"/>
          <w:lang w:val="mn-MN"/>
        </w:rPr>
      </w:pPr>
      <w:r w:rsidRPr="002D26A5">
        <w:rPr>
          <w:color w:val="auto"/>
          <w:sz w:val="22"/>
          <w:szCs w:val="22"/>
          <w:lang w:val="mn-MN"/>
        </w:rPr>
        <w:t xml:space="preserve">9.2. Байгууллагын хамтын сангийн хуримтлалыг </w:t>
      </w:r>
      <w:r w:rsidR="00A403F8" w:rsidRPr="002D26A5">
        <w:rPr>
          <w:color w:val="auto"/>
          <w:sz w:val="22"/>
          <w:szCs w:val="22"/>
          <w:lang w:val="mn-MN"/>
        </w:rPr>
        <w:t>хамт олны хурлын шийдвэрээр</w:t>
      </w:r>
      <w:r w:rsidRPr="002D26A5">
        <w:rPr>
          <w:color w:val="auto"/>
          <w:sz w:val="22"/>
          <w:szCs w:val="22"/>
          <w:lang w:val="mn-MN"/>
        </w:rPr>
        <w:t xml:space="preserve"> зохицуулна.</w:t>
      </w:r>
    </w:p>
    <w:p w14:paraId="544AA993" w14:textId="77777777" w:rsidR="0054284C" w:rsidRPr="002D26A5" w:rsidRDefault="0054284C" w:rsidP="00EC47EA">
      <w:pPr>
        <w:pStyle w:val="Default"/>
        <w:spacing w:line="276" w:lineRule="auto"/>
        <w:ind w:firstLine="567"/>
        <w:jc w:val="both"/>
        <w:rPr>
          <w:color w:val="auto"/>
          <w:sz w:val="22"/>
          <w:szCs w:val="22"/>
          <w:lang w:val="mn-MN"/>
        </w:rPr>
      </w:pPr>
      <w:r w:rsidRPr="002D26A5">
        <w:rPr>
          <w:color w:val="auto"/>
          <w:sz w:val="22"/>
          <w:szCs w:val="22"/>
          <w:lang w:val="mn-MN"/>
        </w:rPr>
        <w:t>9.3. Байгууллагын хамтын сангийн зарцуулалтыг 1,2 дугаар гарын үсгээр /ЗДТГ-ын нягтлан бодогч, Нийгмийн бодлогын мэргэжилтэн / зарлага хийх</w:t>
      </w:r>
    </w:p>
    <w:p w14:paraId="4F584019" w14:textId="77777777" w:rsidR="0054284C" w:rsidRPr="002D26A5" w:rsidRDefault="0054284C" w:rsidP="00EC47EA">
      <w:pPr>
        <w:pStyle w:val="Default"/>
        <w:spacing w:line="276" w:lineRule="auto"/>
        <w:ind w:firstLine="567"/>
        <w:jc w:val="both"/>
        <w:rPr>
          <w:color w:val="auto"/>
          <w:sz w:val="22"/>
          <w:szCs w:val="22"/>
          <w:lang w:val="mn-MN"/>
        </w:rPr>
      </w:pPr>
      <w:r w:rsidRPr="002D26A5">
        <w:rPr>
          <w:color w:val="auto"/>
          <w:sz w:val="22"/>
          <w:szCs w:val="22"/>
          <w:lang w:val="mn-MN"/>
        </w:rPr>
        <w:t>9.4. Байгууллагын хамтын сангийн зарцуулалтын тайланг улирал бүрийн сүүлийн 7 хоногийн Даваа гарагт байгууллагын ажилтан албан хаагчдад тайлагнах.</w:t>
      </w:r>
    </w:p>
    <w:p w14:paraId="079FD4CE" w14:textId="77777777" w:rsidR="0054284C" w:rsidRPr="002D26A5" w:rsidRDefault="0054284C" w:rsidP="00620D66">
      <w:pPr>
        <w:pStyle w:val="Default"/>
        <w:tabs>
          <w:tab w:val="left" w:pos="0"/>
          <w:tab w:val="left" w:pos="142"/>
          <w:tab w:val="left" w:pos="1615"/>
          <w:tab w:val="center" w:pos="4677"/>
        </w:tabs>
        <w:spacing w:after="120"/>
        <w:jc w:val="center"/>
        <w:rPr>
          <w:b/>
          <w:color w:val="auto"/>
          <w:sz w:val="22"/>
          <w:szCs w:val="22"/>
          <w:u w:val="single"/>
          <w:lang w:val="mn-MN"/>
        </w:rPr>
      </w:pPr>
    </w:p>
    <w:p w14:paraId="19B38E86" w14:textId="77777777" w:rsidR="00620D66" w:rsidRPr="002D26A5" w:rsidRDefault="00620D66" w:rsidP="00620D66">
      <w:pPr>
        <w:pStyle w:val="Default"/>
        <w:tabs>
          <w:tab w:val="left" w:pos="0"/>
          <w:tab w:val="left" w:pos="142"/>
          <w:tab w:val="left" w:pos="1615"/>
          <w:tab w:val="center" w:pos="4677"/>
        </w:tabs>
        <w:spacing w:after="120"/>
        <w:jc w:val="center"/>
        <w:rPr>
          <w:b/>
          <w:color w:val="auto"/>
          <w:sz w:val="22"/>
          <w:szCs w:val="22"/>
          <w:u w:val="single"/>
          <w:lang w:val="mn-MN"/>
        </w:rPr>
      </w:pPr>
      <w:r w:rsidRPr="002D26A5">
        <w:rPr>
          <w:b/>
          <w:color w:val="auto"/>
          <w:sz w:val="22"/>
          <w:szCs w:val="22"/>
          <w:u w:val="single"/>
          <w:lang w:val="mn-MN"/>
        </w:rPr>
        <w:t>Арав.Албан хаагчийн үйл ажиллагаанд хориглох зүйл</w:t>
      </w:r>
    </w:p>
    <w:p w14:paraId="186F5A30" w14:textId="77777777" w:rsidR="006D37C2" w:rsidRPr="002D26A5" w:rsidRDefault="006D37C2" w:rsidP="00620D66">
      <w:pPr>
        <w:pStyle w:val="Default"/>
        <w:tabs>
          <w:tab w:val="left" w:pos="0"/>
          <w:tab w:val="left" w:pos="142"/>
          <w:tab w:val="left" w:pos="1615"/>
          <w:tab w:val="center" w:pos="4677"/>
        </w:tabs>
        <w:spacing w:after="120"/>
        <w:jc w:val="center"/>
        <w:rPr>
          <w:color w:val="auto"/>
          <w:sz w:val="22"/>
          <w:szCs w:val="22"/>
          <w:lang w:val="mn-MN"/>
        </w:rPr>
      </w:pPr>
    </w:p>
    <w:p w14:paraId="02E39D10" w14:textId="77777777" w:rsidR="00620D66"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 xml:space="preserve">Албан хаагчийн үйл ажиллагаанд төрийн албаны тухай хуулийн 15 дугаар зүйлд зааснаас гадна дараах зүйлсийг хориглоно. </w:t>
      </w:r>
    </w:p>
    <w:p w14:paraId="710D1612" w14:textId="77777777" w:rsidR="00620D66"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Дотоод журам түүнтэй хамаарах бусад журмуудыг зөрчих</w:t>
      </w:r>
    </w:p>
    <w:p w14:paraId="1E14B7A4" w14:textId="77777777" w:rsidR="00620D66"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Удирдлагыг худал мэдээллээр хангах</w:t>
      </w:r>
    </w:p>
    <w:p w14:paraId="1BD5C5CE" w14:textId="77777777" w:rsidR="00620D66"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Хүндэтгэн үзэх шалтгаангүйгээр ажил таслах, чөлөөний хугацаа хэтрүүлэх</w:t>
      </w:r>
    </w:p>
    <w:p w14:paraId="73121E4A" w14:textId="77777777" w:rsidR="00620D66"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 xml:space="preserve">Төрийн албан хаагчийн ёс зүйд нийцүүлэн хувцаслах, хэт задгай хувцас өмсөхгүй байх </w:t>
      </w:r>
    </w:p>
    <w:p w14:paraId="1920EE67" w14:textId="77777777" w:rsidR="00620D66"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 xml:space="preserve"> Ажлын байранд чанга ярих, бусадтай маргалдах, хараалын үг, хэллэг хэрэглэх, бусдыг доромжлох зэрэг зохисгүй үйлдэл гаргах</w:t>
      </w:r>
    </w:p>
    <w:p w14:paraId="1F66A017" w14:textId="77777777" w:rsidR="00620D66" w:rsidRPr="002D26A5" w:rsidRDefault="00A024C5"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З</w:t>
      </w:r>
      <w:r w:rsidR="00620D66" w:rsidRPr="002D26A5">
        <w:rPr>
          <w:color w:val="auto"/>
          <w:sz w:val="22"/>
          <w:szCs w:val="22"/>
          <w:lang w:val="mn-MN"/>
        </w:rPr>
        <w:t>одоон хийх, танхайрах</w:t>
      </w:r>
    </w:p>
    <w:p w14:paraId="3F184E73" w14:textId="77777777" w:rsidR="00003687"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Тамгын газрын байранд удирдлагын зөвшөөрөлгүйгээр ажлын бус цагаар</w:t>
      </w:r>
      <w:r w:rsidR="00E0350D" w:rsidRPr="002D26A5">
        <w:rPr>
          <w:color w:val="auto"/>
          <w:sz w:val="22"/>
          <w:szCs w:val="22"/>
          <w:lang w:val="mn-MN"/>
        </w:rPr>
        <w:t xml:space="preserve"> </w:t>
      </w:r>
      <w:r w:rsidRPr="002D26A5">
        <w:rPr>
          <w:color w:val="auto"/>
          <w:sz w:val="22"/>
          <w:szCs w:val="22"/>
          <w:lang w:val="mn-MN"/>
        </w:rPr>
        <w:t>ажил зохион байгуулах</w:t>
      </w:r>
    </w:p>
    <w:p w14:paraId="22865F2E" w14:textId="77777777" w:rsidR="00003687"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Албаны техник хэрэгсэл, эд хөрөнг</w:t>
      </w:r>
      <w:r w:rsidR="00E71A94" w:rsidRPr="002D26A5">
        <w:rPr>
          <w:color w:val="auto"/>
          <w:sz w:val="22"/>
          <w:szCs w:val="22"/>
          <w:lang w:val="mn-MN"/>
        </w:rPr>
        <w:t>ө, санхүүгийн баримт бичгийг</w:t>
      </w:r>
      <w:r w:rsidRPr="002D26A5">
        <w:rPr>
          <w:color w:val="auto"/>
          <w:sz w:val="22"/>
          <w:szCs w:val="22"/>
          <w:lang w:val="mn-MN"/>
        </w:rPr>
        <w:t xml:space="preserve"> байгууллагын байрнаас зөвшөөрөлгүй гаргах болон оруулах </w:t>
      </w:r>
    </w:p>
    <w:p w14:paraId="17FE338B" w14:textId="77777777" w:rsidR="000954E2" w:rsidRPr="002D26A5" w:rsidRDefault="000954E2"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sz w:val="22"/>
          <w:szCs w:val="22"/>
          <w:lang w:val="mn-MN"/>
        </w:rPr>
        <w:t>Албан тушаалын бүрэн эрхээ урвуулан ашиглах, бусдыг бэлгийн болон хувийн ашиг сонирхолдоо нийцүүлэн аливаа хэлбэрээр дарамтлах, хавчин гадуурхах, эрхшээлдээ байлгах</w:t>
      </w:r>
      <w:r w:rsidR="00AE2CDE" w:rsidRPr="002D26A5">
        <w:rPr>
          <w:sz w:val="22"/>
          <w:szCs w:val="22"/>
          <w:lang w:val="mn-MN"/>
        </w:rPr>
        <w:t xml:space="preserve"> /</w:t>
      </w:r>
      <w:proofErr w:type="spellStart"/>
      <w:r w:rsidR="00AE2CDE" w:rsidRPr="002D26A5">
        <w:rPr>
          <w:sz w:val="22"/>
          <w:szCs w:val="22"/>
          <w:lang w:val="mn-MN"/>
        </w:rPr>
        <w:t>жендэрийн</w:t>
      </w:r>
      <w:proofErr w:type="spellEnd"/>
      <w:r w:rsidR="00AE2CDE" w:rsidRPr="002D26A5">
        <w:rPr>
          <w:sz w:val="22"/>
          <w:szCs w:val="22"/>
          <w:lang w:val="mn-MN"/>
        </w:rPr>
        <w:t xml:space="preserve"> эрх тэгш байдлыг хангах тухай хуулиас/</w:t>
      </w:r>
    </w:p>
    <w:p w14:paraId="0E0C0815" w14:textId="77777777" w:rsidR="00AE2CDE" w:rsidRPr="002D26A5" w:rsidRDefault="004E63DD" w:rsidP="00AE2CDE">
      <w:pPr>
        <w:pStyle w:val="Default"/>
        <w:numPr>
          <w:ilvl w:val="1"/>
          <w:numId w:val="36"/>
        </w:numPr>
        <w:tabs>
          <w:tab w:val="left" w:pos="0"/>
        </w:tabs>
        <w:spacing w:line="276" w:lineRule="auto"/>
        <w:ind w:left="0" w:firstLine="567"/>
        <w:jc w:val="both"/>
        <w:rPr>
          <w:color w:val="auto"/>
          <w:sz w:val="22"/>
          <w:szCs w:val="22"/>
          <w:lang w:val="mn-MN"/>
        </w:rPr>
      </w:pPr>
      <w:r w:rsidRPr="002D26A5">
        <w:rPr>
          <w:sz w:val="22"/>
          <w:szCs w:val="22"/>
          <w:lang w:val="mn-MN"/>
        </w:rPr>
        <w:t xml:space="preserve">Хөдөлмөрийн дотоод журамд ажлын байранд бэлгийн дарамтаас урьдчилан сэргийлэх, гарсан </w:t>
      </w:r>
      <w:r w:rsidR="00060763" w:rsidRPr="002D26A5">
        <w:rPr>
          <w:sz w:val="22"/>
          <w:szCs w:val="22"/>
          <w:lang w:val="mn-MN"/>
        </w:rPr>
        <w:t xml:space="preserve">бэлгийн дарамтыг үл тэвчих орчныг бүрдүүлэх, гарсан </w:t>
      </w:r>
      <w:r w:rsidRPr="002D26A5">
        <w:rPr>
          <w:sz w:val="22"/>
          <w:szCs w:val="22"/>
          <w:lang w:val="mn-MN"/>
        </w:rPr>
        <w:t xml:space="preserve">гомдлыг </w:t>
      </w:r>
      <w:r w:rsidR="00A110C6" w:rsidRPr="002D26A5">
        <w:rPr>
          <w:sz w:val="22"/>
          <w:szCs w:val="22"/>
          <w:lang w:val="mn-MN"/>
        </w:rPr>
        <w:t xml:space="preserve">хууль хяналтын байгууллагад мэдэгдэж </w:t>
      </w:r>
      <w:r w:rsidRPr="002D26A5">
        <w:rPr>
          <w:sz w:val="22"/>
          <w:szCs w:val="22"/>
          <w:lang w:val="mn-MN"/>
        </w:rPr>
        <w:t xml:space="preserve">барагдуулах </w:t>
      </w:r>
      <w:r w:rsidR="00AE2CDE" w:rsidRPr="002D26A5">
        <w:rPr>
          <w:sz w:val="22"/>
          <w:szCs w:val="22"/>
          <w:lang w:val="mn-MN"/>
        </w:rPr>
        <w:t>байлгах /</w:t>
      </w:r>
      <w:proofErr w:type="spellStart"/>
      <w:r w:rsidR="00AE2CDE" w:rsidRPr="002D26A5">
        <w:rPr>
          <w:sz w:val="22"/>
          <w:szCs w:val="22"/>
          <w:lang w:val="mn-MN"/>
        </w:rPr>
        <w:t>жендэрийн</w:t>
      </w:r>
      <w:proofErr w:type="spellEnd"/>
      <w:r w:rsidR="00AE2CDE" w:rsidRPr="002D26A5">
        <w:rPr>
          <w:sz w:val="22"/>
          <w:szCs w:val="22"/>
          <w:lang w:val="mn-MN"/>
        </w:rPr>
        <w:t xml:space="preserve"> эрх тэгш байдлыг хангах тухай хуулиас/</w:t>
      </w:r>
    </w:p>
    <w:p w14:paraId="7E9EC406" w14:textId="77777777" w:rsidR="00513649" w:rsidRPr="002D26A5" w:rsidRDefault="00513649"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sz w:val="22"/>
          <w:szCs w:val="22"/>
          <w:lang w:val="mn-MN"/>
        </w:rPr>
        <w:t xml:space="preserve">Хөдөлмөрийн тухай хуулийн 130.2-т заасны дагуу хөдөлмөрийн дотоод журамд </w:t>
      </w:r>
      <w:proofErr w:type="spellStart"/>
      <w:r w:rsidRPr="002D26A5">
        <w:rPr>
          <w:sz w:val="22"/>
          <w:szCs w:val="22"/>
          <w:lang w:val="mn-MN"/>
        </w:rPr>
        <w:t>жендэрийн</w:t>
      </w:r>
      <w:proofErr w:type="spellEnd"/>
      <w:r w:rsidRPr="002D26A5">
        <w:rPr>
          <w:sz w:val="22"/>
          <w:szCs w:val="22"/>
          <w:lang w:val="mn-MN"/>
        </w:rPr>
        <w:t xml:space="preserve"> эрх тэгш байдлыг хангах</w:t>
      </w:r>
      <w:r w:rsidR="00C32810" w:rsidRPr="002D26A5">
        <w:rPr>
          <w:sz w:val="22"/>
          <w:szCs w:val="22"/>
          <w:lang w:val="mn-MN"/>
        </w:rPr>
        <w:t xml:space="preserve"> ажил олгогч б</w:t>
      </w:r>
      <w:r w:rsidRPr="002D26A5">
        <w:rPr>
          <w:sz w:val="22"/>
          <w:szCs w:val="22"/>
          <w:lang w:val="mn-MN"/>
        </w:rPr>
        <w:t>олон ажилтны эрх, үүрэг, хариуцлаг</w:t>
      </w:r>
      <w:r w:rsidR="00C32810" w:rsidRPr="002D26A5">
        <w:rPr>
          <w:sz w:val="22"/>
          <w:szCs w:val="22"/>
          <w:lang w:val="mn-MN"/>
        </w:rPr>
        <w:t>а хуулийн хэрэгжилтийг хангах</w:t>
      </w:r>
    </w:p>
    <w:p w14:paraId="2BD31570" w14:textId="77777777" w:rsidR="00723079" w:rsidRPr="002D26A5" w:rsidRDefault="00BE5A30" w:rsidP="00723079">
      <w:pPr>
        <w:pStyle w:val="Default"/>
        <w:numPr>
          <w:ilvl w:val="1"/>
          <w:numId w:val="36"/>
        </w:numPr>
        <w:tabs>
          <w:tab w:val="left" w:pos="0"/>
        </w:tabs>
        <w:spacing w:line="276" w:lineRule="auto"/>
        <w:ind w:left="0" w:firstLine="567"/>
        <w:jc w:val="both"/>
        <w:rPr>
          <w:color w:val="auto"/>
          <w:sz w:val="22"/>
          <w:szCs w:val="22"/>
          <w:highlight w:val="yellow"/>
          <w:lang w:val="mn-MN"/>
        </w:rPr>
      </w:pPr>
      <w:r w:rsidRPr="002D26A5">
        <w:rPr>
          <w:sz w:val="22"/>
          <w:szCs w:val="22"/>
          <w:lang w:val="mn-MN"/>
        </w:rPr>
        <w:t>Нийгмийн бодлого болон  Хууль эрх зүй хариуцсан мэргэжилтэн нар бэлгийн дарамтаас ангид орчин бүрдүүлэхэд чиглэсэн сургалт, давтан сургалтын хөтөлбөр боловсруулж хэрэгжүүлэх, үр дүнг нээлттэй мэдээлэн тайлагнах</w:t>
      </w:r>
      <w:r w:rsidR="00723079" w:rsidRPr="002D26A5">
        <w:rPr>
          <w:color w:val="auto"/>
          <w:sz w:val="22"/>
          <w:szCs w:val="22"/>
          <w:lang w:val="mn-MN"/>
        </w:rPr>
        <w:t>,т</w:t>
      </w:r>
      <w:r w:rsidR="00723079" w:rsidRPr="002D26A5">
        <w:rPr>
          <w:sz w:val="22"/>
          <w:szCs w:val="22"/>
          <w:lang w:val="mn-MN"/>
        </w:rPr>
        <w:t xml:space="preserve">өрийн албан хаагчдын </w:t>
      </w:r>
      <w:proofErr w:type="spellStart"/>
      <w:r w:rsidR="00723079" w:rsidRPr="002D26A5">
        <w:rPr>
          <w:sz w:val="22"/>
          <w:szCs w:val="22"/>
          <w:lang w:val="mn-MN"/>
        </w:rPr>
        <w:t>жэндэрийн</w:t>
      </w:r>
      <w:proofErr w:type="spellEnd"/>
      <w:r w:rsidR="00723079" w:rsidRPr="002D26A5">
        <w:rPr>
          <w:sz w:val="22"/>
          <w:szCs w:val="22"/>
          <w:lang w:val="mn-MN"/>
        </w:rPr>
        <w:t xml:space="preserve"> талаарх мэдлэг, ойлголтыг нэмэгдүүлэх чиглэлээр сургалт, гэгээрлийн ажлыг үе шаттай зохион байгуулах</w:t>
      </w:r>
    </w:p>
    <w:p w14:paraId="5BEA3BE2" w14:textId="77777777" w:rsidR="009572F2" w:rsidRPr="002D26A5" w:rsidRDefault="00620D66"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Согтууруулах ундаа хэрэглэсэн, үнэртүүлсэн иргэнийг нэвтрүүлэх</w:t>
      </w:r>
    </w:p>
    <w:p w14:paraId="440830E8" w14:textId="77777777" w:rsidR="00620D66" w:rsidRPr="002D26A5" w:rsidRDefault="009572F2" w:rsidP="006D37C2">
      <w:pPr>
        <w:pStyle w:val="Default"/>
        <w:numPr>
          <w:ilvl w:val="1"/>
          <w:numId w:val="36"/>
        </w:numPr>
        <w:tabs>
          <w:tab w:val="left" w:pos="0"/>
        </w:tabs>
        <w:spacing w:line="276" w:lineRule="auto"/>
        <w:ind w:left="0" w:firstLine="567"/>
        <w:jc w:val="both"/>
        <w:rPr>
          <w:color w:val="auto"/>
          <w:sz w:val="22"/>
          <w:szCs w:val="22"/>
          <w:lang w:val="mn-MN"/>
        </w:rPr>
      </w:pPr>
      <w:r w:rsidRPr="002D26A5">
        <w:rPr>
          <w:color w:val="auto"/>
          <w:sz w:val="22"/>
          <w:szCs w:val="22"/>
          <w:lang w:val="mn-MN"/>
        </w:rPr>
        <w:t>Албан үүргээ гүйцэтгэх явцад ажлын цагаар согтуур</w:t>
      </w:r>
      <w:r w:rsidR="003C2314" w:rsidRPr="002D26A5">
        <w:rPr>
          <w:color w:val="auto"/>
          <w:sz w:val="22"/>
          <w:szCs w:val="22"/>
          <w:lang w:val="mn-MN"/>
        </w:rPr>
        <w:t>уул</w:t>
      </w:r>
      <w:r w:rsidRPr="002D26A5">
        <w:rPr>
          <w:color w:val="auto"/>
          <w:sz w:val="22"/>
          <w:szCs w:val="22"/>
          <w:lang w:val="mn-MN"/>
        </w:rPr>
        <w:t>ах ундаа хэрэглэсэн нь шууд ажлаас халах үндэслэл болно.</w:t>
      </w:r>
    </w:p>
    <w:p w14:paraId="09490C07" w14:textId="77777777" w:rsidR="00162BA6" w:rsidRPr="002D26A5" w:rsidRDefault="00162BA6" w:rsidP="00C9399C">
      <w:pPr>
        <w:pStyle w:val="Default"/>
        <w:spacing w:line="276" w:lineRule="auto"/>
        <w:ind w:firstLine="284"/>
        <w:jc w:val="center"/>
        <w:rPr>
          <w:b/>
          <w:bCs/>
          <w:color w:val="auto"/>
          <w:sz w:val="22"/>
          <w:szCs w:val="22"/>
          <w:u w:val="single"/>
          <w:lang w:val="mn-MN"/>
        </w:rPr>
      </w:pPr>
    </w:p>
    <w:p w14:paraId="525F108E" w14:textId="77777777" w:rsidR="00F62157" w:rsidRPr="002D26A5" w:rsidRDefault="00F62157" w:rsidP="00C9399C">
      <w:pPr>
        <w:pStyle w:val="Default"/>
        <w:spacing w:line="276" w:lineRule="auto"/>
        <w:ind w:firstLine="284"/>
        <w:jc w:val="center"/>
        <w:rPr>
          <w:b/>
          <w:bCs/>
          <w:color w:val="auto"/>
          <w:sz w:val="22"/>
          <w:szCs w:val="22"/>
          <w:u w:val="single"/>
          <w:lang w:val="mn-MN"/>
        </w:rPr>
      </w:pPr>
      <w:r w:rsidRPr="002D26A5">
        <w:rPr>
          <w:b/>
          <w:bCs/>
          <w:color w:val="auto"/>
          <w:sz w:val="22"/>
          <w:szCs w:val="22"/>
          <w:u w:val="single"/>
          <w:lang w:val="mn-MN"/>
        </w:rPr>
        <w:t xml:space="preserve">Арван </w:t>
      </w:r>
      <w:r w:rsidR="001C68B7" w:rsidRPr="002D26A5">
        <w:rPr>
          <w:b/>
          <w:bCs/>
          <w:color w:val="auto"/>
          <w:sz w:val="22"/>
          <w:szCs w:val="22"/>
          <w:u w:val="single"/>
          <w:lang w:val="mn-MN"/>
        </w:rPr>
        <w:t>нэг</w:t>
      </w:r>
      <w:r w:rsidRPr="002D26A5">
        <w:rPr>
          <w:b/>
          <w:bCs/>
          <w:color w:val="auto"/>
          <w:sz w:val="22"/>
          <w:szCs w:val="22"/>
          <w:u w:val="single"/>
          <w:lang w:val="mn-MN"/>
        </w:rPr>
        <w:t xml:space="preserve">. </w:t>
      </w:r>
      <w:r w:rsidR="006D37C2" w:rsidRPr="002D26A5">
        <w:rPr>
          <w:b/>
          <w:bCs/>
          <w:color w:val="auto"/>
          <w:sz w:val="22"/>
          <w:szCs w:val="22"/>
          <w:u w:val="single"/>
          <w:lang w:val="mn-MN"/>
        </w:rPr>
        <w:t>А</w:t>
      </w:r>
      <w:r w:rsidRPr="002D26A5">
        <w:rPr>
          <w:b/>
          <w:bCs/>
          <w:color w:val="auto"/>
          <w:sz w:val="22"/>
          <w:szCs w:val="22"/>
          <w:u w:val="single"/>
          <w:lang w:val="mn-MN"/>
        </w:rPr>
        <w:t xml:space="preserve">жил хүлээлцэх </w:t>
      </w:r>
      <w:r w:rsidR="006D37C2" w:rsidRPr="002D26A5">
        <w:rPr>
          <w:b/>
          <w:bCs/>
          <w:color w:val="auto"/>
          <w:sz w:val="22"/>
          <w:szCs w:val="22"/>
          <w:u w:val="single"/>
          <w:lang w:val="mn-MN"/>
        </w:rPr>
        <w:t>тухай</w:t>
      </w:r>
    </w:p>
    <w:p w14:paraId="240AF147" w14:textId="77777777" w:rsidR="004C7CAF" w:rsidRPr="002D26A5" w:rsidRDefault="004C7CAF" w:rsidP="00723BC3">
      <w:pPr>
        <w:pStyle w:val="Default"/>
        <w:spacing w:line="276" w:lineRule="auto"/>
        <w:ind w:firstLine="284"/>
        <w:jc w:val="center"/>
        <w:rPr>
          <w:b/>
          <w:color w:val="auto"/>
          <w:sz w:val="22"/>
          <w:szCs w:val="22"/>
          <w:u w:val="single"/>
          <w:lang w:val="mn-MN"/>
        </w:rPr>
      </w:pPr>
    </w:p>
    <w:p w14:paraId="52D6F487" w14:textId="77777777" w:rsidR="006E364D" w:rsidRPr="002D26A5" w:rsidRDefault="001C68B7" w:rsidP="006E364D">
      <w:pPr>
        <w:pStyle w:val="Default"/>
        <w:spacing w:line="276" w:lineRule="auto"/>
        <w:ind w:firstLine="709"/>
        <w:jc w:val="both"/>
        <w:rPr>
          <w:color w:val="FF0000"/>
          <w:sz w:val="22"/>
          <w:szCs w:val="22"/>
          <w:lang w:val="mn-MN"/>
        </w:rPr>
      </w:pPr>
      <w:r w:rsidRPr="002D26A5">
        <w:rPr>
          <w:color w:val="auto"/>
          <w:sz w:val="22"/>
          <w:szCs w:val="22"/>
          <w:lang w:val="mn-MN"/>
        </w:rPr>
        <w:t>11</w:t>
      </w:r>
      <w:r w:rsidR="003619C7" w:rsidRPr="002D26A5">
        <w:rPr>
          <w:color w:val="auto"/>
          <w:sz w:val="22"/>
          <w:szCs w:val="22"/>
          <w:lang w:val="mn-MN"/>
        </w:rPr>
        <w:t>.1</w:t>
      </w:r>
      <w:r w:rsidR="00A1120D" w:rsidRPr="002D26A5">
        <w:rPr>
          <w:color w:val="auto"/>
          <w:sz w:val="22"/>
          <w:szCs w:val="22"/>
          <w:lang w:val="mn-MN"/>
        </w:rPr>
        <w:t xml:space="preserve">. </w:t>
      </w:r>
      <w:r w:rsidR="00384CB9" w:rsidRPr="002D26A5">
        <w:rPr>
          <w:color w:val="auto"/>
          <w:sz w:val="22"/>
          <w:szCs w:val="22"/>
          <w:lang w:val="mn-MN"/>
        </w:rPr>
        <w:t>А</w:t>
      </w:r>
      <w:r w:rsidR="00076FE2" w:rsidRPr="002D26A5">
        <w:rPr>
          <w:color w:val="auto"/>
          <w:sz w:val="22"/>
          <w:szCs w:val="22"/>
          <w:lang w:val="mn-MN"/>
        </w:rPr>
        <w:t>жлаас чөлөөлөгдөж, халагдаж байгаа албан хаагч хамгийн сүүлд гаргасан тайлангийн хугацаанаас хойш хийж гv</w:t>
      </w:r>
      <w:proofErr w:type="spellStart"/>
      <w:r w:rsidR="00076FE2" w:rsidRPr="002D26A5">
        <w:rPr>
          <w:color w:val="auto"/>
          <w:sz w:val="22"/>
          <w:szCs w:val="22"/>
          <w:lang w:val="mn-MN"/>
        </w:rPr>
        <w:t>йцэтгэсэн</w:t>
      </w:r>
      <w:proofErr w:type="spellEnd"/>
      <w:r w:rsidR="00076FE2" w:rsidRPr="002D26A5">
        <w:rPr>
          <w:color w:val="auto"/>
          <w:sz w:val="22"/>
          <w:szCs w:val="22"/>
          <w:lang w:val="mn-MN"/>
        </w:rPr>
        <w:t xml:space="preserve"> ажлын </w:t>
      </w:r>
      <w:r w:rsidR="003619C7" w:rsidRPr="002D26A5">
        <w:rPr>
          <w:color w:val="auto"/>
          <w:sz w:val="22"/>
          <w:szCs w:val="22"/>
          <w:lang w:val="mn-MN"/>
        </w:rPr>
        <w:t xml:space="preserve">тайланг холбогдох Тамгын газрын </w:t>
      </w:r>
      <w:r w:rsidR="00076FE2" w:rsidRPr="002D26A5">
        <w:rPr>
          <w:color w:val="auto"/>
          <w:sz w:val="22"/>
          <w:szCs w:val="22"/>
          <w:lang w:val="mn-MN"/>
        </w:rPr>
        <w:t xml:space="preserve"> даргад, хариуцан гv</w:t>
      </w:r>
      <w:proofErr w:type="spellStart"/>
      <w:r w:rsidR="00076FE2" w:rsidRPr="002D26A5">
        <w:rPr>
          <w:color w:val="auto"/>
          <w:sz w:val="22"/>
          <w:szCs w:val="22"/>
          <w:lang w:val="mn-MN"/>
        </w:rPr>
        <w:t>йцэтгэж</w:t>
      </w:r>
      <w:proofErr w:type="spellEnd"/>
      <w:r w:rsidR="00076FE2" w:rsidRPr="002D26A5">
        <w:rPr>
          <w:color w:val="auto"/>
          <w:sz w:val="22"/>
          <w:szCs w:val="22"/>
          <w:lang w:val="mn-MN"/>
        </w:rPr>
        <w:t xml:space="preserve"> байсан албан хэргийн холбогдох материа</w:t>
      </w:r>
      <w:r w:rsidR="003619C7" w:rsidRPr="002D26A5">
        <w:rPr>
          <w:color w:val="auto"/>
          <w:sz w:val="22"/>
          <w:szCs w:val="22"/>
          <w:lang w:val="mn-MN"/>
        </w:rPr>
        <w:t>л, баримт бичгийг тухайн Тамгын газрын болон эрх бүхий албан тушаалтныг</w:t>
      </w:r>
      <w:r w:rsidR="00076FE2" w:rsidRPr="002D26A5">
        <w:rPr>
          <w:color w:val="auto"/>
          <w:sz w:val="22"/>
          <w:szCs w:val="22"/>
          <w:lang w:val="mn-MN"/>
        </w:rPr>
        <w:t xml:space="preserve"> байлцуулан ажил хүлээн авах хүнд /хэрэв ажил хүлээн авах хvн томилогдоогvй бол тэмдэглэл үйлдэж тухайн нэгжийн даргад/, </w:t>
      </w:r>
      <w:r w:rsidR="00DE0A3C" w:rsidRPr="002D26A5">
        <w:rPr>
          <w:color w:val="auto"/>
          <w:sz w:val="22"/>
          <w:szCs w:val="22"/>
          <w:lang w:val="mn-MN"/>
        </w:rPr>
        <w:t>тоног</w:t>
      </w:r>
      <w:r w:rsidR="00076FE2" w:rsidRPr="002D26A5">
        <w:rPr>
          <w:color w:val="auto"/>
          <w:sz w:val="22"/>
          <w:szCs w:val="22"/>
          <w:lang w:val="mn-MN"/>
        </w:rPr>
        <w:t xml:space="preserve"> төхөөрөмж, техник хэрэгсэл зэрэг эд зүйлсийг Тамгын газрын /нярав/-д, ажлын газрын үнэмлэх, түлхүүр, лацны тэмдэг зэрэг</w:t>
      </w:r>
      <w:r w:rsidR="003619C7" w:rsidRPr="002D26A5">
        <w:rPr>
          <w:color w:val="auto"/>
          <w:sz w:val="22"/>
          <w:szCs w:val="22"/>
          <w:lang w:val="mn-MN"/>
        </w:rPr>
        <w:t xml:space="preserve"> эд зүйлсийг Тамгын газрын  дотоод ажил хариуцсан</w:t>
      </w:r>
      <w:r w:rsidR="00076FE2" w:rsidRPr="002D26A5">
        <w:rPr>
          <w:color w:val="auto"/>
          <w:sz w:val="22"/>
          <w:szCs w:val="22"/>
          <w:lang w:val="mn-MN"/>
        </w:rPr>
        <w:t xml:space="preserve"> мэргэжилтэнд тус тус хv</w:t>
      </w:r>
      <w:proofErr w:type="spellStart"/>
      <w:r w:rsidR="00076FE2" w:rsidRPr="002D26A5">
        <w:rPr>
          <w:color w:val="auto"/>
          <w:sz w:val="22"/>
          <w:szCs w:val="22"/>
          <w:lang w:val="mn-MN"/>
        </w:rPr>
        <w:t>лээлгэн</w:t>
      </w:r>
      <w:proofErr w:type="spellEnd"/>
      <w:r w:rsidR="00076FE2" w:rsidRPr="002D26A5">
        <w:rPr>
          <w:color w:val="auto"/>
          <w:sz w:val="22"/>
          <w:szCs w:val="22"/>
          <w:lang w:val="mn-MN"/>
        </w:rPr>
        <w:t xml:space="preserve"> өгч “тойрох хуудас” зуруулна.</w:t>
      </w:r>
    </w:p>
    <w:p w14:paraId="1B6FC0AD" w14:textId="77777777" w:rsidR="00C0735D" w:rsidRPr="002D26A5" w:rsidRDefault="001C68B7" w:rsidP="006E364D">
      <w:pPr>
        <w:pStyle w:val="Default"/>
        <w:spacing w:line="276" w:lineRule="auto"/>
        <w:jc w:val="both"/>
        <w:rPr>
          <w:color w:val="auto"/>
          <w:sz w:val="22"/>
          <w:szCs w:val="22"/>
          <w:lang w:val="mn-MN"/>
        </w:rPr>
      </w:pPr>
      <w:r w:rsidRPr="002D26A5">
        <w:rPr>
          <w:color w:val="auto"/>
          <w:sz w:val="22"/>
          <w:szCs w:val="22"/>
          <w:lang w:val="mn-MN"/>
        </w:rPr>
        <w:t xml:space="preserve">  </w:t>
      </w:r>
    </w:p>
    <w:p w14:paraId="293F7A53" w14:textId="77777777" w:rsidR="00A1120D" w:rsidRPr="002D26A5" w:rsidRDefault="001C68B7" w:rsidP="006E364D">
      <w:pPr>
        <w:pStyle w:val="Default"/>
        <w:spacing w:line="276" w:lineRule="auto"/>
        <w:jc w:val="both"/>
        <w:rPr>
          <w:color w:val="auto"/>
          <w:sz w:val="22"/>
          <w:szCs w:val="22"/>
          <w:lang w:val="mn-MN"/>
        </w:rPr>
      </w:pPr>
      <w:r w:rsidRPr="002D26A5">
        <w:rPr>
          <w:color w:val="auto"/>
          <w:sz w:val="22"/>
          <w:szCs w:val="22"/>
          <w:lang w:val="mn-MN"/>
        </w:rPr>
        <w:t>11</w:t>
      </w:r>
      <w:r w:rsidR="00521E1C" w:rsidRPr="002D26A5">
        <w:rPr>
          <w:color w:val="auto"/>
          <w:sz w:val="22"/>
          <w:szCs w:val="22"/>
          <w:lang w:val="mn-MN"/>
        </w:rPr>
        <w:t>.2</w:t>
      </w:r>
      <w:r w:rsidR="00A1120D" w:rsidRPr="002D26A5">
        <w:rPr>
          <w:color w:val="auto"/>
          <w:sz w:val="22"/>
          <w:szCs w:val="22"/>
          <w:lang w:val="mn-MN"/>
        </w:rPr>
        <w:t xml:space="preserve">. </w:t>
      </w:r>
      <w:r w:rsidR="00076FE2" w:rsidRPr="002D26A5">
        <w:rPr>
          <w:color w:val="auto"/>
          <w:sz w:val="22"/>
          <w:szCs w:val="22"/>
          <w:lang w:val="mn-MN"/>
        </w:rPr>
        <w:t>Ажлаас чөлөөлөгдөж байгаа албан хаагч тойрох хуудсыг</w:t>
      </w:r>
      <w:r w:rsidR="009311D1" w:rsidRPr="002D26A5">
        <w:rPr>
          <w:color w:val="auto"/>
          <w:sz w:val="22"/>
          <w:szCs w:val="22"/>
          <w:lang w:val="mn-MN"/>
        </w:rPr>
        <w:t xml:space="preserve"> </w:t>
      </w:r>
      <w:r w:rsidR="001E3512" w:rsidRPr="002D26A5">
        <w:rPr>
          <w:color w:val="auto"/>
          <w:sz w:val="22"/>
          <w:szCs w:val="22"/>
          <w:lang w:val="mn-MN"/>
        </w:rPr>
        <w:t>холбогдох албан тушаалтнаар зуруулж</w:t>
      </w:r>
      <w:r w:rsidR="00076FE2" w:rsidRPr="002D26A5">
        <w:rPr>
          <w:color w:val="auto"/>
          <w:sz w:val="22"/>
          <w:szCs w:val="22"/>
          <w:lang w:val="mn-MN"/>
        </w:rPr>
        <w:t>, санхүүгийн эцсийн тооцоо хийсний дараа түүнд ажлаас чөлөөлсөн, халагдсан, өөрчлөгдсөн тухай шийдвэр, нийгмийн</w:t>
      </w:r>
      <w:r w:rsidR="009311D1" w:rsidRPr="002D26A5">
        <w:rPr>
          <w:color w:val="auto"/>
          <w:sz w:val="22"/>
          <w:szCs w:val="22"/>
          <w:lang w:val="mn-MN"/>
        </w:rPr>
        <w:t xml:space="preserve"> </w:t>
      </w:r>
      <w:r w:rsidR="001E3512" w:rsidRPr="002D26A5">
        <w:rPr>
          <w:color w:val="auto"/>
          <w:sz w:val="22"/>
          <w:szCs w:val="22"/>
          <w:lang w:val="mn-MN"/>
        </w:rPr>
        <w:t xml:space="preserve">даатгалын </w:t>
      </w:r>
      <w:r w:rsidR="00076FE2" w:rsidRPr="002D26A5">
        <w:rPr>
          <w:color w:val="auto"/>
          <w:sz w:val="22"/>
          <w:szCs w:val="22"/>
          <w:lang w:val="mn-MN"/>
        </w:rPr>
        <w:t xml:space="preserve">болон эрүүл мэндийн </w:t>
      </w:r>
      <w:r w:rsidR="00CB5ABE" w:rsidRPr="002D26A5">
        <w:rPr>
          <w:color w:val="auto"/>
          <w:sz w:val="22"/>
          <w:szCs w:val="22"/>
          <w:lang w:val="mn-MN"/>
        </w:rPr>
        <w:t>даатгалын дэвтрийг Тамгын газрын нягтлан бодогч</w:t>
      </w:r>
      <w:r w:rsidR="00076FE2" w:rsidRPr="002D26A5">
        <w:rPr>
          <w:color w:val="auto"/>
          <w:sz w:val="22"/>
          <w:szCs w:val="22"/>
          <w:lang w:val="mn-MN"/>
        </w:rPr>
        <w:t xml:space="preserve"> хүлээлгэн өгч ажлын газрын үнэмлэ</w:t>
      </w:r>
      <w:r w:rsidR="00CB5ABE" w:rsidRPr="002D26A5">
        <w:rPr>
          <w:color w:val="auto"/>
          <w:sz w:val="22"/>
          <w:szCs w:val="22"/>
          <w:lang w:val="mn-MN"/>
        </w:rPr>
        <w:t>хийг Тамгын газрын дотоод ажил хариуцсан</w:t>
      </w:r>
      <w:r w:rsidR="00076FE2" w:rsidRPr="002D26A5">
        <w:rPr>
          <w:color w:val="auto"/>
          <w:sz w:val="22"/>
          <w:szCs w:val="22"/>
          <w:lang w:val="mn-MN"/>
        </w:rPr>
        <w:t xml:space="preserve"> мэргэжилтэн хурааж авна.</w:t>
      </w:r>
    </w:p>
    <w:p w14:paraId="034494F4" w14:textId="77777777" w:rsidR="00412CF8" w:rsidRPr="002D26A5" w:rsidRDefault="00412CF8" w:rsidP="006E364D">
      <w:pPr>
        <w:pStyle w:val="Default"/>
        <w:spacing w:line="276" w:lineRule="auto"/>
        <w:jc w:val="both"/>
        <w:rPr>
          <w:color w:val="FF0000"/>
          <w:sz w:val="22"/>
          <w:szCs w:val="22"/>
          <w:lang w:val="mn-MN"/>
        </w:rPr>
      </w:pPr>
    </w:p>
    <w:p w14:paraId="7912FD19" w14:textId="77777777" w:rsidR="00C6073D" w:rsidRPr="002D26A5" w:rsidRDefault="008D009C" w:rsidP="00C9399C">
      <w:pPr>
        <w:pStyle w:val="Default"/>
        <w:spacing w:line="276" w:lineRule="auto"/>
        <w:ind w:firstLine="284"/>
        <w:jc w:val="center"/>
        <w:rPr>
          <w:b/>
          <w:bCs/>
          <w:color w:val="auto"/>
          <w:sz w:val="22"/>
          <w:szCs w:val="22"/>
          <w:u w:val="single"/>
          <w:lang w:val="mn-MN"/>
        </w:rPr>
      </w:pPr>
      <w:r w:rsidRPr="002D26A5">
        <w:rPr>
          <w:b/>
          <w:color w:val="auto"/>
          <w:sz w:val="22"/>
          <w:szCs w:val="22"/>
          <w:u w:val="single"/>
          <w:lang w:val="mn-MN"/>
        </w:rPr>
        <w:t>Арван хоёр</w:t>
      </w:r>
      <w:r w:rsidR="00C6073D" w:rsidRPr="002D26A5">
        <w:rPr>
          <w:b/>
          <w:color w:val="auto"/>
          <w:sz w:val="22"/>
          <w:szCs w:val="22"/>
          <w:u w:val="single"/>
          <w:lang w:val="mn-MN"/>
        </w:rPr>
        <w:t>.</w:t>
      </w:r>
      <w:r w:rsidR="00C6073D" w:rsidRPr="002D26A5">
        <w:rPr>
          <w:b/>
          <w:bCs/>
          <w:color w:val="auto"/>
          <w:sz w:val="22"/>
          <w:szCs w:val="22"/>
          <w:u w:val="single"/>
          <w:lang w:val="mn-MN"/>
        </w:rPr>
        <w:t xml:space="preserve"> Хариуцлага</w:t>
      </w:r>
      <w:r w:rsidR="00B3592A" w:rsidRPr="002D26A5">
        <w:rPr>
          <w:b/>
          <w:bCs/>
          <w:color w:val="auto"/>
          <w:sz w:val="22"/>
          <w:szCs w:val="22"/>
          <w:u w:val="single"/>
          <w:lang w:val="mn-MN"/>
        </w:rPr>
        <w:t xml:space="preserve"> тооцох</w:t>
      </w:r>
    </w:p>
    <w:p w14:paraId="6884AB95" w14:textId="77777777" w:rsidR="004C7CAF" w:rsidRPr="002D26A5" w:rsidRDefault="004C7CAF" w:rsidP="00C9399C">
      <w:pPr>
        <w:pStyle w:val="Default"/>
        <w:spacing w:line="276" w:lineRule="auto"/>
        <w:ind w:firstLine="284"/>
        <w:jc w:val="center"/>
        <w:rPr>
          <w:b/>
          <w:bCs/>
          <w:color w:val="auto"/>
          <w:sz w:val="22"/>
          <w:szCs w:val="22"/>
          <w:u w:val="single"/>
          <w:lang w:val="mn-MN"/>
        </w:rPr>
      </w:pPr>
    </w:p>
    <w:p w14:paraId="44B75B81" w14:textId="77777777" w:rsidR="00C6073D" w:rsidRPr="002D26A5" w:rsidRDefault="008D009C" w:rsidP="006E364D">
      <w:pPr>
        <w:pStyle w:val="Default"/>
        <w:spacing w:line="276" w:lineRule="auto"/>
        <w:jc w:val="both"/>
        <w:rPr>
          <w:color w:val="auto"/>
          <w:sz w:val="22"/>
          <w:szCs w:val="22"/>
          <w:lang w:val="mn-MN"/>
        </w:rPr>
      </w:pPr>
      <w:r w:rsidRPr="002D26A5">
        <w:rPr>
          <w:color w:val="auto"/>
          <w:sz w:val="22"/>
          <w:szCs w:val="22"/>
          <w:lang w:val="mn-MN"/>
        </w:rPr>
        <w:t>12</w:t>
      </w:r>
      <w:r w:rsidR="006E364D" w:rsidRPr="002D26A5">
        <w:rPr>
          <w:color w:val="auto"/>
          <w:sz w:val="22"/>
          <w:szCs w:val="22"/>
          <w:lang w:val="mn-MN"/>
        </w:rPr>
        <w:t xml:space="preserve">.1 </w:t>
      </w:r>
      <w:r w:rsidR="00C6073D" w:rsidRPr="002D26A5">
        <w:rPr>
          <w:color w:val="auto"/>
          <w:sz w:val="22"/>
          <w:szCs w:val="22"/>
          <w:lang w:val="mn-MN"/>
        </w:rPr>
        <w:t xml:space="preserve">Дор </w:t>
      </w:r>
      <w:proofErr w:type="spellStart"/>
      <w:r w:rsidR="00C6073D" w:rsidRPr="002D26A5">
        <w:rPr>
          <w:color w:val="auto"/>
          <w:sz w:val="22"/>
          <w:szCs w:val="22"/>
          <w:lang w:val="mn-MN"/>
        </w:rPr>
        <w:t>дурьдсан</w:t>
      </w:r>
      <w:proofErr w:type="spellEnd"/>
      <w:r w:rsidR="00C6073D" w:rsidRPr="002D26A5">
        <w:rPr>
          <w:color w:val="auto"/>
          <w:sz w:val="22"/>
          <w:szCs w:val="22"/>
          <w:lang w:val="mn-MN"/>
        </w:rPr>
        <w:t xml:space="preserve"> </w:t>
      </w:r>
      <w:r w:rsidR="00283410" w:rsidRPr="002D26A5">
        <w:rPr>
          <w:color w:val="auto"/>
          <w:sz w:val="22"/>
          <w:szCs w:val="22"/>
          <w:lang w:val="mn-MN"/>
        </w:rPr>
        <w:t>тохиолдлуудад</w:t>
      </w:r>
      <w:r w:rsidR="000F797F" w:rsidRPr="002D26A5">
        <w:rPr>
          <w:color w:val="auto"/>
          <w:sz w:val="22"/>
          <w:szCs w:val="22"/>
          <w:lang w:val="mn-MN"/>
        </w:rPr>
        <w:t xml:space="preserve"> </w:t>
      </w:r>
      <w:r w:rsidR="00C6073D" w:rsidRPr="002D26A5">
        <w:rPr>
          <w:color w:val="auto"/>
          <w:sz w:val="22"/>
          <w:szCs w:val="22"/>
          <w:lang w:val="mn-MN"/>
        </w:rPr>
        <w:t xml:space="preserve">төрийн үйлчилгээний албан хаагчид Хөдөлмөрийн тухай хуулийн 131 дүгээр зүйлд заасан, төрийн захиргааны албан хаагчид Төрийн албаны тухай хуулийн </w:t>
      </w:r>
      <w:r w:rsidR="001D09A0" w:rsidRPr="002D26A5">
        <w:rPr>
          <w:color w:val="auto"/>
          <w:sz w:val="22"/>
          <w:szCs w:val="22"/>
          <w:lang w:val="mn-MN"/>
        </w:rPr>
        <w:t>48</w:t>
      </w:r>
      <w:r w:rsidR="00C6073D" w:rsidRPr="002D26A5">
        <w:rPr>
          <w:color w:val="auto"/>
          <w:sz w:val="22"/>
          <w:szCs w:val="22"/>
          <w:lang w:val="mn-MN"/>
        </w:rPr>
        <w:t xml:space="preserve"> дугаар зүйлд заасан сахилгын шийтгэлийн аль нэгийг оногдуулна. </w:t>
      </w:r>
    </w:p>
    <w:p w14:paraId="493E3EAD" w14:textId="77777777" w:rsidR="00C6073D" w:rsidRPr="002D26A5" w:rsidRDefault="00C6073D" w:rsidP="00C9399C">
      <w:pPr>
        <w:pStyle w:val="Default"/>
        <w:spacing w:line="276" w:lineRule="auto"/>
        <w:ind w:firstLine="720"/>
        <w:jc w:val="both"/>
        <w:rPr>
          <w:color w:val="auto"/>
          <w:sz w:val="22"/>
          <w:szCs w:val="22"/>
          <w:lang w:val="mn-MN"/>
        </w:rPr>
      </w:pPr>
      <w:r w:rsidRPr="002D26A5">
        <w:rPr>
          <w:color w:val="auto"/>
          <w:sz w:val="22"/>
          <w:szCs w:val="22"/>
          <w:lang w:val="mn-MN"/>
        </w:rPr>
        <w:t>1</w:t>
      </w:r>
      <w:r w:rsidR="008D009C" w:rsidRPr="002D26A5">
        <w:rPr>
          <w:color w:val="auto"/>
          <w:sz w:val="22"/>
          <w:szCs w:val="22"/>
          <w:lang w:val="mn-MN"/>
        </w:rPr>
        <w:t>2</w:t>
      </w:r>
      <w:r w:rsidRPr="002D26A5">
        <w:rPr>
          <w:color w:val="auto"/>
          <w:sz w:val="22"/>
          <w:szCs w:val="22"/>
          <w:lang w:val="mn-MN"/>
        </w:rPr>
        <w:t>.1.1 Энэхүү журмаар хориглосон болон үүрэг болгосон заалтыг зөрчсөн</w:t>
      </w:r>
    </w:p>
    <w:p w14:paraId="73F75261" w14:textId="77777777" w:rsidR="00C6073D" w:rsidRPr="002D26A5" w:rsidRDefault="00C6073D" w:rsidP="00C9399C">
      <w:pPr>
        <w:pStyle w:val="Default"/>
        <w:spacing w:line="276" w:lineRule="auto"/>
        <w:ind w:firstLine="720"/>
        <w:jc w:val="both"/>
        <w:rPr>
          <w:color w:val="auto"/>
          <w:sz w:val="22"/>
          <w:szCs w:val="22"/>
          <w:lang w:val="mn-MN"/>
        </w:rPr>
      </w:pPr>
      <w:r w:rsidRPr="002D26A5">
        <w:rPr>
          <w:color w:val="auto"/>
          <w:sz w:val="22"/>
          <w:szCs w:val="22"/>
          <w:lang w:val="mn-MN"/>
        </w:rPr>
        <w:t>1</w:t>
      </w:r>
      <w:r w:rsidR="008D009C" w:rsidRPr="002D26A5">
        <w:rPr>
          <w:color w:val="auto"/>
          <w:sz w:val="22"/>
          <w:szCs w:val="22"/>
          <w:lang w:val="mn-MN"/>
        </w:rPr>
        <w:t>2</w:t>
      </w:r>
      <w:r w:rsidR="0025569E" w:rsidRPr="002D26A5">
        <w:rPr>
          <w:color w:val="auto"/>
          <w:sz w:val="22"/>
          <w:szCs w:val="22"/>
          <w:lang w:val="mn-MN"/>
        </w:rPr>
        <w:t>.1.2 Т</w:t>
      </w:r>
      <w:r w:rsidRPr="002D26A5">
        <w:rPr>
          <w:color w:val="auto"/>
          <w:sz w:val="22"/>
          <w:szCs w:val="22"/>
          <w:lang w:val="mn-MN"/>
        </w:rPr>
        <w:t>өрийн албан хаагчийн ёс зүй, бусад холбогдох хууль тогтоомж зөрчсөн</w:t>
      </w:r>
    </w:p>
    <w:p w14:paraId="722043C7" w14:textId="77777777" w:rsidR="00C6073D" w:rsidRPr="002D26A5" w:rsidRDefault="00C6073D" w:rsidP="00C9399C">
      <w:pPr>
        <w:pStyle w:val="Default"/>
        <w:spacing w:line="276" w:lineRule="auto"/>
        <w:ind w:firstLine="709"/>
        <w:jc w:val="both"/>
        <w:rPr>
          <w:color w:val="auto"/>
          <w:sz w:val="22"/>
          <w:szCs w:val="22"/>
          <w:lang w:val="mn-MN"/>
        </w:rPr>
      </w:pPr>
      <w:r w:rsidRPr="002D26A5">
        <w:rPr>
          <w:color w:val="auto"/>
          <w:sz w:val="22"/>
          <w:szCs w:val="22"/>
          <w:lang w:val="mn-MN"/>
        </w:rPr>
        <w:t>1</w:t>
      </w:r>
      <w:r w:rsidR="008D009C" w:rsidRPr="002D26A5">
        <w:rPr>
          <w:color w:val="auto"/>
          <w:sz w:val="22"/>
          <w:szCs w:val="22"/>
          <w:lang w:val="mn-MN"/>
        </w:rPr>
        <w:t>2</w:t>
      </w:r>
      <w:r w:rsidR="0025569E" w:rsidRPr="002D26A5">
        <w:rPr>
          <w:color w:val="auto"/>
          <w:sz w:val="22"/>
          <w:szCs w:val="22"/>
          <w:lang w:val="mn-MN"/>
        </w:rPr>
        <w:t>.1.3 А</w:t>
      </w:r>
      <w:r w:rsidRPr="002D26A5">
        <w:rPr>
          <w:color w:val="auto"/>
          <w:sz w:val="22"/>
          <w:szCs w:val="22"/>
          <w:lang w:val="mn-MN"/>
        </w:rPr>
        <w:t xml:space="preserve">жлын байрны тодорхойлолт, </w:t>
      </w:r>
      <w:r w:rsidR="00556E4D" w:rsidRPr="002D26A5">
        <w:rPr>
          <w:color w:val="auto"/>
          <w:sz w:val="22"/>
          <w:szCs w:val="22"/>
          <w:lang w:val="mn-MN"/>
        </w:rPr>
        <w:t>гүйцэтгэлийн</w:t>
      </w:r>
      <w:r w:rsidRPr="002D26A5">
        <w:rPr>
          <w:color w:val="auto"/>
          <w:sz w:val="22"/>
          <w:szCs w:val="22"/>
          <w:lang w:val="mn-MN"/>
        </w:rPr>
        <w:t xml:space="preserve"> гэрээ, хөдөлмөрийн гэрээгээр хүлээсэн үүргээ зохих ёсоор биелүүлээгүй буюу хангалтгүй биелүүлсэн </w:t>
      </w:r>
    </w:p>
    <w:p w14:paraId="5AD522E6" w14:textId="77777777" w:rsidR="004A735F" w:rsidRPr="002D26A5" w:rsidRDefault="006E364D" w:rsidP="00C9399C">
      <w:pPr>
        <w:pStyle w:val="Default"/>
        <w:spacing w:line="276" w:lineRule="auto"/>
        <w:ind w:firstLine="709"/>
        <w:jc w:val="both"/>
        <w:rPr>
          <w:color w:val="auto"/>
          <w:sz w:val="22"/>
          <w:szCs w:val="22"/>
          <w:lang w:val="mn-MN"/>
        </w:rPr>
      </w:pPr>
      <w:r w:rsidRPr="002D26A5">
        <w:rPr>
          <w:color w:val="auto"/>
          <w:sz w:val="22"/>
          <w:szCs w:val="22"/>
          <w:lang w:val="mn-MN"/>
        </w:rPr>
        <w:t xml:space="preserve">12.1.4 Удирдлагаас өгсөн албан ёсны үүрэг </w:t>
      </w:r>
      <w:proofErr w:type="spellStart"/>
      <w:r w:rsidRPr="002D26A5">
        <w:rPr>
          <w:color w:val="auto"/>
          <w:sz w:val="22"/>
          <w:szCs w:val="22"/>
          <w:lang w:val="mn-MN"/>
        </w:rPr>
        <w:t>даалгаварыг</w:t>
      </w:r>
      <w:proofErr w:type="spellEnd"/>
      <w:r w:rsidRPr="002D26A5">
        <w:rPr>
          <w:color w:val="auto"/>
          <w:sz w:val="22"/>
          <w:szCs w:val="22"/>
          <w:lang w:val="mn-MN"/>
        </w:rPr>
        <w:t xml:space="preserve"> үл биелүүлсэн</w:t>
      </w:r>
    </w:p>
    <w:p w14:paraId="3DA8CA44" w14:textId="77777777" w:rsidR="006E364D" w:rsidRPr="002D26A5" w:rsidRDefault="006E364D" w:rsidP="006E364D">
      <w:pPr>
        <w:pStyle w:val="ListParagraph"/>
        <w:tabs>
          <w:tab w:val="left" w:pos="0"/>
          <w:tab w:val="left" w:pos="284"/>
        </w:tabs>
        <w:spacing w:after="120"/>
        <w:ind w:left="0" w:firstLine="709"/>
        <w:jc w:val="both"/>
        <w:rPr>
          <w:rFonts w:ascii="Arial" w:hAnsi="Arial" w:cs="Arial"/>
          <w:lang w:val="mn-MN"/>
        </w:rPr>
      </w:pPr>
      <w:r w:rsidRPr="002D26A5">
        <w:rPr>
          <w:rFonts w:ascii="Arial" w:hAnsi="Arial" w:cs="Arial"/>
          <w:lang w:val="mn-MN"/>
        </w:rPr>
        <w:t>12.1.5</w:t>
      </w:r>
      <w:r w:rsidR="00343E40" w:rsidRPr="002D26A5">
        <w:rPr>
          <w:rFonts w:ascii="Arial" w:hAnsi="Arial" w:cs="Arial"/>
          <w:lang w:val="mn-MN"/>
        </w:rPr>
        <w:t xml:space="preserve"> </w:t>
      </w:r>
      <w:r w:rsidRPr="002D26A5">
        <w:rPr>
          <w:rFonts w:ascii="Arial" w:hAnsi="Arial" w:cs="Arial"/>
          <w:lang w:val="mn-MN"/>
        </w:rPr>
        <w:t>Удирдах албан тушаалтантай зөвшилцөхгүйгээр дур мэдэн ямар нэгэн шийдвэр гаргасан</w:t>
      </w:r>
    </w:p>
    <w:p w14:paraId="0F645E16" w14:textId="77777777" w:rsidR="006E364D" w:rsidRPr="002D26A5" w:rsidRDefault="006E364D" w:rsidP="006E364D">
      <w:pPr>
        <w:pStyle w:val="ListParagraph"/>
        <w:tabs>
          <w:tab w:val="left" w:pos="0"/>
          <w:tab w:val="left" w:pos="284"/>
        </w:tabs>
        <w:spacing w:after="120"/>
        <w:ind w:left="0" w:firstLine="709"/>
        <w:jc w:val="both"/>
        <w:rPr>
          <w:rFonts w:ascii="Arial" w:hAnsi="Arial" w:cs="Arial"/>
          <w:lang w:val="mn-MN"/>
        </w:rPr>
      </w:pPr>
      <w:r w:rsidRPr="002D26A5">
        <w:rPr>
          <w:rFonts w:ascii="Arial" w:hAnsi="Arial" w:cs="Arial"/>
          <w:lang w:val="mn-MN"/>
        </w:rPr>
        <w:t>12.1.6 Байгууллагын болон дотоод нууцыг гадагш задруулах /Захирамж, тушаал, хувь хүний хөрөнгө орло</w:t>
      </w:r>
      <w:r w:rsidR="006723FA" w:rsidRPr="002D26A5">
        <w:rPr>
          <w:rFonts w:ascii="Arial" w:hAnsi="Arial" w:cs="Arial"/>
          <w:lang w:val="mn-MN"/>
        </w:rPr>
        <w:t>г</w:t>
      </w:r>
      <w:r w:rsidRPr="002D26A5">
        <w:rPr>
          <w:rFonts w:ascii="Arial" w:hAnsi="Arial" w:cs="Arial"/>
          <w:lang w:val="mn-MN"/>
        </w:rPr>
        <w:t xml:space="preserve">ын мэдүүлэг гэх мэт хуулиар </w:t>
      </w:r>
      <w:proofErr w:type="spellStart"/>
      <w:r w:rsidRPr="002D26A5">
        <w:rPr>
          <w:rFonts w:ascii="Arial" w:hAnsi="Arial" w:cs="Arial"/>
          <w:lang w:val="mn-MN"/>
        </w:rPr>
        <w:t>хоргил</w:t>
      </w:r>
      <w:r w:rsidR="00C47803" w:rsidRPr="002D26A5">
        <w:rPr>
          <w:rFonts w:ascii="Arial" w:hAnsi="Arial" w:cs="Arial"/>
          <w:lang w:val="mn-MN"/>
        </w:rPr>
        <w:t>о</w:t>
      </w:r>
      <w:r w:rsidRPr="002D26A5">
        <w:rPr>
          <w:rFonts w:ascii="Arial" w:hAnsi="Arial" w:cs="Arial"/>
          <w:lang w:val="mn-MN"/>
        </w:rPr>
        <w:t>сон</w:t>
      </w:r>
      <w:proofErr w:type="spellEnd"/>
      <w:r w:rsidRPr="002D26A5">
        <w:rPr>
          <w:rFonts w:ascii="Arial" w:hAnsi="Arial" w:cs="Arial"/>
          <w:lang w:val="mn-MN"/>
        </w:rPr>
        <w:t xml:space="preserve"> бусад нууц/</w:t>
      </w:r>
    </w:p>
    <w:p w14:paraId="187A1B21" w14:textId="77777777" w:rsidR="006E364D" w:rsidRPr="002D26A5" w:rsidRDefault="006E364D" w:rsidP="006E364D">
      <w:pPr>
        <w:pStyle w:val="ListParagraph"/>
        <w:tabs>
          <w:tab w:val="left" w:pos="0"/>
          <w:tab w:val="left" w:pos="284"/>
        </w:tabs>
        <w:spacing w:after="120"/>
        <w:ind w:left="0" w:firstLine="709"/>
        <w:jc w:val="both"/>
        <w:rPr>
          <w:rFonts w:ascii="Arial" w:hAnsi="Arial" w:cs="Arial"/>
          <w:lang w:val="mn-MN"/>
        </w:rPr>
      </w:pPr>
      <w:r w:rsidRPr="002D26A5">
        <w:rPr>
          <w:rFonts w:ascii="Arial" w:hAnsi="Arial" w:cs="Arial"/>
          <w:lang w:val="mn-MN"/>
        </w:rPr>
        <w:t xml:space="preserve">12.1.7 Байгууллагаас зохиогдож  буй аливаа ажилд болон гамшиг ослын үед шалтгаангүйгээр оролцохоос зайлсхийх, </w:t>
      </w:r>
      <w:proofErr w:type="spellStart"/>
      <w:r w:rsidRPr="002D26A5">
        <w:rPr>
          <w:rFonts w:ascii="Arial" w:hAnsi="Arial" w:cs="Arial"/>
          <w:lang w:val="mn-MN"/>
        </w:rPr>
        <w:t>цаараглах</w:t>
      </w:r>
      <w:proofErr w:type="spellEnd"/>
      <w:r w:rsidRPr="002D26A5">
        <w:rPr>
          <w:rFonts w:ascii="Arial" w:hAnsi="Arial" w:cs="Arial"/>
          <w:lang w:val="mn-MN"/>
        </w:rPr>
        <w:t>, дутагдлаа хүлээхгүй байх</w:t>
      </w:r>
    </w:p>
    <w:p w14:paraId="1F6F901D" w14:textId="77777777" w:rsidR="00C6073D" w:rsidRPr="002D26A5" w:rsidRDefault="002F7124" w:rsidP="006E364D">
      <w:pPr>
        <w:pStyle w:val="Default"/>
        <w:spacing w:line="276" w:lineRule="auto"/>
        <w:jc w:val="both"/>
        <w:rPr>
          <w:color w:val="auto"/>
          <w:sz w:val="22"/>
          <w:szCs w:val="22"/>
          <w:lang w:val="mn-MN"/>
        </w:rPr>
      </w:pPr>
      <w:r w:rsidRPr="002D26A5">
        <w:rPr>
          <w:color w:val="auto"/>
          <w:sz w:val="22"/>
          <w:szCs w:val="22"/>
          <w:lang w:val="mn-MN"/>
        </w:rPr>
        <w:t xml:space="preserve">            </w:t>
      </w:r>
      <w:r w:rsidR="00C6073D" w:rsidRPr="002D26A5">
        <w:rPr>
          <w:color w:val="auto"/>
          <w:sz w:val="22"/>
          <w:szCs w:val="22"/>
          <w:lang w:val="mn-MN"/>
        </w:rPr>
        <w:t>1</w:t>
      </w:r>
      <w:r w:rsidR="008D009C" w:rsidRPr="002D26A5">
        <w:rPr>
          <w:color w:val="auto"/>
          <w:sz w:val="22"/>
          <w:szCs w:val="22"/>
          <w:lang w:val="mn-MN"/>
        </w:rPr>
        <w:t>2</w:t>
      </w:r>
      <w:r w:rsidR="00C6073D" w:rsidRPr="002D26A5">
        <w:rPr>
          <w:color w:val="auto"/>
          <w:sz w:val="22"/>
          <w:szCs w:val="22"/>
          <w:lang w:val="mn-MN"/>
        </w:rPr>
        <w:t>.</w:t>
      </w:r>
      <w:r w:rsidRPr="002D26A5">
        <w:rPr>
          <w:color w:val="auto"/>
          <w:sz w:val="22"/>
          <w:szCs w:val="22"/>
          <w:lang w:val="mn-MN"/>
        </w:rPr>
        <w:t>1.8</w:t>
      </w:r>
      <w:r w:rsidR="00C6073D" w:rsidRPr="002D26A5">
        <w:rPr>
          <w:color w:val="auto"/>
          <w:sz w:val="22"/>
          <w:szCs w:val="22"/>
          <w:lang w:val="mn-MN"/>
        </w:rPr>
        <w:t xml:space="preserve"> Албан хаагчид сахилгын шийтгэл ногдуулсан шийдвэрийг шаардлагатай тохиолдолд өөрт нь болон нийт албан хаагчдад мэдээлнэ.</w:t>
      </w:r>
    </w:p>
    <w:p w14:paraId="15F87B2F" w14:textId="77777777" w:rsidR="00F62157" w:rsidRPr="002D26A5" w:rsidRDefault="00F62157" w:rsidP="0025569E">
      <w:pPr>
        <w:pStyle w:val="Default"/>
        <w:spacing w:line="276" w:lineRule="auto"/>
        <w:ind w:firstLine="1134"/>
        <w:jc w:val="center"/>
        <w:rPr>
          <w:b/>
          <w:color w:val="auto"/>
          <w:lang w:val="mn-MN"/>
        </w:rPr>
      </w:pPr>
    </w:p>
    <w:p w14:paraId="789A7AF6" w14:textId="77777777" w:rsidR="006A3CEA" w:rsidRPr="002D26A5" w:rsidRDefault="006A3CEA" w:rsidP="00C9399C">
      <w:pPr>
        <w:pStyle w:val="Default"/>
        <w:spacing w:line="276" w:lineRule="auto"/>
        <w:jc w:val="center"/>
        <w:rPr>
          <w:b/>
          <w:color w:val="auto"/>
          <w:lang w:val="mn-MN"/>
        </w:rPr>
      </w:pPr>
      <w:r w:rsidRPr="002D26A5">
        <w:rPr>
          <w:b/>
          <w:color w:val="auto"/>
          <w:lang w:val="mn-MN"/>
        </w:rPr>
        <w:t>- - - о 0 о - - -</w:t>
      </w:r>
    </w:p>
    <w:p w14:paraId="596C14BE" w14:textId="77777777" w:rsidR="00B91CAD" w:rsidRPr="002D26A5" w:rsidRDefault="00B91CAD" w:rsidP="00EE1324">
      <w:pPr>
        <w:pStyle w:val="Heading2"/>
        <w:tabs>
          <w:tab w:val="left" w:pos="142"/>
          <w:tab w:val="left" w:pos="284"/>
          <w:tab w:val="left" w:pos="993"/>
        </w:tabs>
        <w:spacing w:before="0" w:beforeAutospacing="0" w:afterAutospacing="0" w:line="276" w:lineRule="auto"/>
        <w:jc w:val="left"/>
        <w:rPr>
          <w:rFonts w:ascii="Arial" w:hAnsi="Arial" w:cs="Arial"/>
          <w:sz w:val="20"/>
          <w:szCs w:val="24"/>
          <w:lang w:val="mn-MN"/>
        </w:rPr>
      </w:pPr>
    </w:p>
    <w:p w14:paraId="2264B416" w14:textId="77777777" w:rsidR="00B91CAD" w:rsidRPr="002D26A5" w:rsidRDefault="00B91CAD" w:rsidP="00B91CAD">
      <w:pPr>
        <w:tabs>
          <w:tab w:val="left" w:pos="4410"/>
        </w:tabs>
        <w:ind w:right="-1260"/>
        <w:rPr>
          <w:rFonts w:ascii="Arial Mon" w:hAnsi="Arial Mon" w:cs="Arial"/>
          <w:b/>
          <w:sz w:val="24"/>
          <w:szCs w:val="24"/>
          <w:lang w:val="mn-MN"/>
        </w:rPr>
      </w:pPr>
    </w:p>
    <w:p w14:paraId="0C5D7B86"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79587AC0"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526A04FF"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484E7E2E"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064B98DC"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1D33E3DA"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6AB8D0F3"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4F34E14E"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3AB43DCF"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2FB40B30"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291DF3E0"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7D219E21"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0DBC5C51"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0E2E3A83"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1E877814"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4E164B7D"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485AEB67" w14:textId="77777777" w:rsidR="006E364D" w:rsidRPr="002D26A5" w:rsidRDefault="006E364D"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p>
    <w:p w14:paraId="3D5A26FB" w14:textId="40CAD1DC" w:rsidR="00C354DE" w:rsidRPr="002D26A5" w:rsidRDefault="00C354DE" w:rsidP="00C354DE">
      <w:pPr>
        <w:pStyle w:val="Heading2"/>
        <w:tabs>
          <w:tab w:val="left" w:pos="142"/>
          <w:tab w:val="left" w:pos="284"/>
          <w:tab w:val="left" w:pos="993"/>
        </w:tabs>
        <w:spacing w:before="0" w:beforeAutospacing="0" w:afterAutospacing="0" w:line="276" w:lineRule="auto"/>
        <w:jc w:val="left"/>
        <w:rPr>
          <w:rFonts w:ascii="Arial Mon" w:hAnsi="Arial Mon" w:cs="Arial"/>
          <w:sz w:val="20"/>
          <w:szCs w:val="24"/>
          <w:lang w:val="mn-MN"/>
        </w:rPr>
      </w:pPr>
    </w:p>
    <w:p w14:paraId="3FE1C4AE" w14:textId="77777777" w:rsidR="00C354DE" w:rsidRPr="002D26A5" w:rsidRDefault="00C354DE" w:rsidP="00C354DE">
      <w:pPr>
        <w:rPr>
          <w:lang w:val="mn-MN"/>
        </w:rPr>
      </w:pPr>
    </w:p>
    <w:p w14:paraId="0298D5BF" w14:textId="0C1C9D4A" w:rsidR="00C201A6" w:rsidRPr="002D26A5" w:rsidRDefault="003B343E" w:rsidP="00C201A6">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r w:rsidRPr="002D26A5">
        <w:rPr>
          <w:rFonts w:ascii="Arial Mon" w:hAnsi="Arial Mon" w:cs="Arial"/>
          <w:sz w:val="20"/>
          <w:szCs w:val="24"/>
          <w:lang w:val="mn-MN"/>
        </w:rPr>
        <w:t xml:space="preserve">   </w:t>
      </w:r>
      <w:r w:rsidR="009E5D9F" w:rsidRPr="002D26A5">
        <w:rPr>
          <w:rFonts w:ascii="Arial Mon" w:hAnsi="Arial Mon" w:cs="Arial"/>
          <w:sz w:val="20"/>
          <w:szCs w:val="24"/>
          <w:lang w:val="mn-MN"/>
        </w:rPr>
        <w:t xml:space="preserve">                                                                 </w:t>
      </w:r>
    </w:p>
    <w:p w14:paraId="3C4CA7E0" w14:textId="77777777" w:rsidR="00C23A72" w:rsidRPr="002D26A5" w:rsidRDefault="00C23A72" w:rsidP="00B91CAD">
      <w:pPr>
        <w:pStyle w:val="Heading2"/>
        <w:tabs>
          <w:tab w:val="left" w:pos="142"/>
          <w:tab w:val="left" w:pos="284"/>
          <w:tab w:val="left" w:pos="993"/>
        </w:tabs>
        <w:spacing w:before="0" w:beforeAutospacing="0" w:afterAutospacing="0" w:line="276" w:lineRule="auto"/>
        <w:jc w:val="right"/>
        <w:rPr>
          <w:rFonts w:ascii="Arial Mon" w:hAnsi="Arial Mon" w:cs="Arial"/>
          <w:sz w:val="20"/>
          <w:szCs w:val="24"/>
          <w:lang w:val="mn-MN"/>
        </w:rPr>
      </w:pPr>
      <w:r w:rsidRPr="002D26A5">
        <w:rPr>
          <w:rFonts w:ascii="Arial Mon" w:hAnsi="Arial Mon" w:cs="Arial"/>
          <w:sz w:val="20"/>
          <w:szCs w:val="24"/>
          <w:lang w:val="mn-MN"/>
        </w:rPr>
        <w:t xml:space="preserve"> </w:t>
      </w:r>
      <w:r w:rsidR="00C201A6" w:rsidRPr="002D26A5">
        <w:rPr>
          <w:rFonts w:ascii="Arial Mon" w:hAnsi="Arial Mon" w:cs="Arial"/>
          <w:sz w:val="20"/>
          <w:szCs w:val="24"/>
          <w:lang w:val="mn-MN"/>
        </w:rPr>
        <w:t xml:space="preserve">Баянтал  </w:t>
      </w:r>
      <w:r w:rsidRPr="002D26A5">
        <w:rPr>
          <w:rFonts w:ascii="Arial Mon" w:hAnsi="Arial Mon" w:cs="Arial"/>
          <w:sz w:val="20"/>
          <w:szCs w:val="24"/>
          <w:lang w:val="mn-MN"/>
        </w:rPr>
        <w:t xml:space="preserve">даргын Тамгын газрын </w:t>
      </w:r>
    </w:p>
    <w:p w14:paraId="63D10BA6" w14:textId="77777777" w:rsidR="00C23A72" w:rsidRPr="002D26A5" w:rsidRDefault="00C23A72" w:rsidP="00F03E87">
      <w:pPr>
        <w:pStyle w:val="Heading2"/>
        <w:tabs>
          <w:tab w:val="left" w:pos="142"/>
          <w:tab w:val="left" w:pos="284"/>
          <w:tab w:val="left" w:pos="993"/>
        </w:tabs>
        <w:spacing w:before="0" w:beforeAutospacing="0" w:afterAutospacing="0" w:line="276" w:lineRule="auto"/>
        <w:ind w:firstLine="284"/>
        <w:jc w:val="right"/>
        <w:rPr>
          <w:rFonts w:ascii="Arial Mon" w:hAnsi="Arial Mon" w:cs="Arial"/>
          <w:sz w:val="20"/>
          <w:szCs w:val="24"/>
          <w:lang w:val="mn-MN"/>
        </w:rPr>
      </w:pPr>
      <w:r w:rsidRPr="002D26A5">
        <w:rPr>
          <w:rFonts w:ascii="Arial Mon" w:hAnsi="Arial Mon" w:cs="Arial"/>
          <w:sz w:val="20"/>
          <w:szCs w:val="24"/>
          <w:lang w:val="mn-MN"/>
        </w:rPr>
        <w:t>даргын 20</w:t>
      </w:r>
      <w:r w:rsidR="00DC4E0E" w:rsidRPr="002D26A5">
        <w:rPr>
          <w:rFonts w:ascii="Arial Mon" w:hAnsi="Arial Mon" w:cs="Arial"/>
          <w:sz w:val="20"/>
          <w:szCs w:val="24"/>
          <w:lang w:val="mn-MN"/>
        </w:rPr>
        <w:t>21</w:t>
      </w:r>
      <w:r w:rsidRPr="002D26A5">
        <w:rPr>
          <w:rFonts w:ascii="Arial Mon" w:hAnsi="Arial Mon" w:cs="Arial"/>
          <w:sz w:val="20"/>
          <w:szCs w:val="24"/>
          <w:lang w:val="mn-MN"/>
        </w:rPr>
        <w:t xml:space="preserve"> оны.... сарын ...-ны </w:t>
      </w:r>
      <w:r w:rsidRPr="002D26A5">
        <w:rPr>
          <w:rFonts w:ascii="Calibri" w:hAnsi="Calibri" w:cs="Calibri"/>
          <w:sz w:val="20"/>
          <w:szCs w:val="24"/>
          <w:lang w:val="mn-MN"/>
        </w:rPr>
        <w:t>ө</w:t>
      </w:r>
      <w:r w:rsidRPr="002D26A5">
        <w:rPr>
          <w:rFonts w:ascii="Arial Mon" w:hAnsi="Arial Mon" w:cs="Arial Mon"/>
          <w:sz w:val="20"/>
          <w:szCs w:val="24"/>
          <w:lang w:val="mn-MN"/>
        </w:rPr>
        <w:t>дрийн</w:t>
      </w:r>
    </w:p>
    <w:p w14:paraId="65B8D6E3" w14:textId="77777777" w:rsidR="00C23A72" w:rsidRPr="002D26A5" w:rsidRDefault="00CB2A9D" w:rsidP="00F03E87">
      <w:pPr>
        <w:pStyle w:val="Heading2"/>
        <w:tabs>
          <w:tab w:val="left" w:pos="142"/>
          <w:tab w:val="left" w:pos="284"/>
          <w:tab w:val="left" w:pos="993"/>
        </w:tabs>
        <w:spacing w:before="0" w:beforeAutospacing="0" w:afterAutospacing="0" w:line="276" w:lineRule="auto"/>
        <w:ind w:firstLine="284"/>
        <w:jc w:val="right"/>
        <w:rPr>
          <w:rFonts w:ascii="Arial Mon" w:hAnsi="Arial Mon" w:cs="Arial"/>
          <w:sz w:val="20"/>
          <w:szCs w:val="24"/>
          <w:lang w:val="mn-MN"/>
        </w:rPr>
      </w:pPr>
      <w:r w:rsidRPr="002D26A5">
        <w:rPr>
          <w:rFonts w:ascii="Arial Mon" w:hAnsi="Arial Mon" w:cs="Arial"/>
          <w:sz w:val="20"/>
          <w:szCs w:val="24"/>
          <w:lang w:val="mn-MN"/>
        </w:rPr>
        <w:t>.....тоот тушаалын хоёр</w:t>
      </w:r>
      <w:r w:rsidR="000C50C3" w:rsidRPr="002D26A5">
        <w:rPr>
          <w:rFonts w:ascii="Arial Mon" w:hAnsi="Arial Mon" w:cs="Arial"/>
          <w:sz w:val="20"/>
          <w:szCs w:val="24"/>
          <w:lang w:val="mn-MN"/>
        </w:rPr>
        <w:t>дугаа</w:t>
      </w:r>
      <w:r w:rsidR="00C23A72" w:rsidRPr="002D26A5">
        <w:rPr>
          <w:rFonts w:ascii="Arial Mon" w:hAnsi="Arial Mon" w:cs="Arial"/>
          <w:sz w:val="20"/>
          <w:szCs w:val="24"/>
          <w:lang w:val="mn-MN"/>
        </w:rPr>
        <w:t>р хавсралт</w:t>
      </w:r>
    </w:p>
    <w:p w14:paraId="7F18BEC4" w14:textId="77777777" w:rsidR="001C4DFE" w:rsidRPr="002D26A5" w:rsidRDefault="009E5D9F" w:rsidP="009E5D9F">
      <w:pPr>
        <w:tabs>
          <w:tab w:val="left" w:pos="5535"/>
        </w:tabs>
        <w:rPr>
          <w:rFonts w:ascii="Arial Mon" w:hAnsi="Arial Mon" w:cs="Arial"/>
          <w:lang w:val="mn-MN"/>
        </w:rPr>
      </w:pPr>
      <w:r w:rsidRPr="002D26A5">
        <w:rPr>
          <w:rFonts w:ascii="Arial Mon" w:hAnsi="Arial Mon" w:cs="Arial"/>
          <w:lang w:val="mn-MN"/>
        </w:rPr>
        <w:tab/>
      </w:r>
    </w:p>
    <w:p w14:paraId="735B7284" w14:textId="77777777" w:rsidR="00404C28" w:rsidRPr="002D26A5" w:rsidRDefault="00FF6EDA" w:rsidP="00F177CE">
      <w:pPr>
        <w:tabs>
          <w:tab w:val="num" w:pos="1920"/>
        </w:tabs>
        <w:spacing w:before="0" w:beforeAutospacing="0" w:after="0" w:afterAutospacing="0"/>
        <w:ind w:right="-5"/>
        <w:jc w:val="center"/>
        <w:rPr>
          <w:rFonts w:ascii="Arial" w:hAnsi="Arial" w:cs="Arial"/>
          <w:b/>
          <w:sz w:val="24"/>
          <w:szCs w:val="24"/>
          <w:lang w:val="mn-MN"/>
        </w:rPr>
      </w:pPr>
      <w:r w:rsidRPr="002D26A5">
        <w:rPr>
          <w:rFonts w:ascii="Arial" w:hAnsi="Arial" w:cs="Arial"/>
          <w:b/>
          <w:sz w:val="24"/>
          <w:szCs w:val="24"/>
          <w:lang w:val="mn-MN"/>
        </w:rPr>
        <w:t>ЧӨЛӨӨНИЙ ХУУДАС</w:t>
      </w:r>
    </w:p>
    <w:p w14:paraId="164521F9" w14:textId="77777777" w:rsidR="00404C28" w:rsidRPr="002D26A5" w:rsidRDefault="005A1329" w:rsidP="001C4DFE">
      <w:pPr>
        <w:tabs>
          <w:tab w:val="center" w:pos="5307"/>
          <w:tab w:val="left" w:pos="6263"/>
        </w:tabs>
        <w:ind w:right="-1260"/>
        <w:rPr>
          <w:rFonts w:ascii="Arial Mon" w:hAnsi="Arial Mon" w:cs="Arial"/>
          <w:b/>
          <w:sz w:val="24"/>
          <w:szCs w:val="24"/>
          <w:lang w:val="mn-MN"/>
        </w:rPr>
      </w:pPr>
      <w:r w:rsidRPr="002D26A5">
        <w:rPr>
          <w:rFonts w:ascii="Arial Mon" w:hAnsi="Arial Mon" w:cs="Arial"/>
          <w:b/>
          <w:sz w:val="24"/>
          <w:szCs w:val="24"/>
          <w:lang w:val="mn-MN"/>
        </w:rPr>
        <w:tab/>
      </w:r>
      <w:r w:rsidRPr="002D26A5">
        <w:rPr>
          <w:rFonts w:ascii="Arial Mon" w:hAnsi="Arial Mon" w:cs="Arial"/>
          <w:b/>
          <w:sz w:val="24"/>
          <w:szCs w:val="24"/>
          <w:lang w:val="mn-MN"/>
        </w:rPr>
        <w:tab/>
        <w:t>20</w:t>
      </w:r>
      <w:r w:rsidR="00DC4E0E" w:rsidRPr="002D26A5">
        <w:rPr>
          <w:rFonts w:ascii="Arial Mon" w:hAnsi="Arial Mon" w:cs="Arial"/>
          <w:b/>
          <w:sz w:val="24"/>
          <w:szCs w:val="24"/>
          <w:lang w:val="mn-MN"/>
        </w:rPr>
        <w:t>2</w:t>
      </w:r>
      <w:r w:rsidRPr="002D26A5">
        <w:rPr>
          <w:rFonts w:ascii="Arial Mon" w:hAnsi="Arial Mon" w:cs="Arial"/>
          <w:b/>
          <w:sz w:val="24"/>
          <w:szCs w:val="24"/>
          <w:lang w:val="mn-MN"/>
        </w:rPr>
        <w:t>1</w:t>
      </w:r>
      <w:r w:rsidR="008B4677" w:rsidRPr="002D26A5">
        <w:rPr>
          <w:rFonts w:ascii="Arial Mon" w:hAnsi="Arial Mon" w:cs="Arial"/>
          <w:b/>
          <w:sz w:val="24"/>
          <w:szCs w:val="24"/>
          <w:lang w:val="mn-MN"/>
        </w:rPr>
        <w:t>оны ....сарын.....</w:t>
      </w:r>
      <w:r w:rsidR="008B4677" w:rsidRPr="002D26A5">
        <w:rPr>
          <w:rFonts w:ascii="Calibri" w:hAnsi="Calibri" w:cs="Calibri"/>
          <w:b/>
          <w:sz w:val="24"/>
          <w:szCs w:val="24"/>
          <w:lang w:val="mn-MN"/>
        </w:rPr>
        <w:t>ө</w:t>
      </w:r>
      <w:r w:rsidR="008B4677" w:rsidRPr="002D26A5">
        <w:rPr>
          <w:rFonts w:ascii="Arial Mon" w:hAnsi="Arial Mon" w:cs="Arial"/>
          <w:b/>
          <w:sz w:val="24"/>
          <w:szCs w:val="24"/>
          <w:lang w:val="mn-MN"/>
        </w:rPr>
        <w:t>д</w:t>
      </w:r>
      <w:r w:rsidR="008B4677" w:rsidRPr="002D26A5">
        <w:rPr>
          <w:rFonts w:ascii="Calibri" w:hAnsi="Calibri" w:cs="Calibri"/>
          <w:b/>
          <w:sz w:val="24"/>
          <w:szCs w:val="24"/>
          <w:lang w:val="mn-MN"/>
        </w:rPr>
        <w:t>ө</w:t>
      </w:r>
      <w:r w:rsidR="008B4677" w:rsidRPr="002D26A5">
        <w:rPr>
          <w:rFonts w:ascii="Arial Mon" w:hAnsi="Arial Mon" w:cs="Arial"/>
          <w:b/>
          <w:sz w:val="24"/>
          <w:szCs w:val="24"/>
          <w:lang w:val="mn-MN"/>
        </w:rPr>
        <w:t>р</w:t>
      </w:r>
    </w:p>
    <w:p w14:paraId="75351636" w14:textId="77777777" w:rsidR="00C64FEC" w:rsidRPr="002D26A5" w:rsidRDefault="00404C28" w:rsidP="00C201A6">
      <w:pPr>
        <w:ind w:right="9"/>
        <w:jc w:val="both"/>
        <w:rPr>
          <w:rFonts w:ascii="Arial Mon" w:hAnsi="Arial Mon" w:cs="Arial"/>
          <w:sz w:val="24"/>
          <w:szCs w:val="24"/>
          <w:lang w:val="mn-MN"/>
        </w:rPr>
      </w:pPr>
      <w:r w:rsidRPr="002D26A5">
        <w:rPr>
          <w:rFonts w:ascii="Arial Mon" w:hAnsi="Arial Mon" w:cs="Arial"/>
          <w:sz w:val="24"/>
          <w:szCs w:val="24"/>
          <w:lang w:val="mn-MN"/>
        </w:rPr>
        <w:tab/>
        <w:t>Ñóìûí Çàñàã äàðãûí Òàìãûí ãàçðûí …………………………………..àæèëòàé …………………........ îâîãòîé …………………………….. íä …………………………………………………………………………  àæëààð / õ</w:t>
      </w:r>
      <w:r w:rsidR="00EB7738" w:rsidRPr="002D26A5">
        <w:rPr>
          <w:rFonts w:ascii="Arial Mon" w:hAnsi="Arial Mon" w:cs="Arial"/>
          <w:sz w:val="24"/>
          <w:szCs w:val="24"/>
          <w:lang w:val="mn-MN"/>
        </w:rPr>
        <w:t>óâü,</w:t>
      </w:r>
      <w:r w:rsidR="00B4061A" w:rsidRPr="002D26A5">
        <w:rPr>
          <w:rFonts w:ascii="Arial Mon" w:hAnsi="Arial Mon" w:cs="Arial"/>
          <w:sz w:val="24"/>
          <w:szCs w:val="24"/>
          <w:lang w:val="mn-MN"/>
        </w:rPr>
        <w:t xml:space="preserve"> àëáà äîîãóóð íü çóðàõ / 20</w:t>
      </w:r>
      <w:r w:rsidR="00DC4E0E" w:rsidRPr="002D26A5">
        <w:rPr>
          <w:rFonts w:ascii="Arial Mon" w:hAnsi="Arial Mon" w:cs="Arial"/>
          <w:sz w:val="24"/>
          <w:szCs w:val="24"/>
          <w:lang w:val="mn-MN"/>
        </w:rPr>
        <w:t>2</w:t>
      </w:r>
      <w:r w:rsidR="00B4061A" w:rsidRPr="002D26A5">
        <w:rPr>
          <w:rFonts w:ascii="Arial Mon" w:hAnsi="Arial Mon" w:cs="Arial"/>
          <w:sz w:val="24"/>
          <w:szCs w:val="24"/>
          <w:lang w:val="mn-MN"/>
        </w:rPr>
        <w:t>1</w:t>
      </w:r>
      <w:r w:rsidRPr="002D26A5">
        <w:rPr>
          <w:rFonts w:ascii="Arial Mon" w:hAnsi="Arial Mon" w:cs="Arial"/>
          <w:sz w:val="24"/>
          <w:szCs w:val="24"/>
          <w:lang w:val="mn-MN"/>
        </w:rPr>
        <w:t xml:space="preserve"> îíû …. ñàðûí …..ºäðººñ …… õîíîãèéí öàëèíòàé,  öàëèíã¿é / äîîãóóð íü çóðàõ / ÷ºëºº îëãîâ.</w:t>
      </w:r>
    </w:p>
    <w:p w14:paraId="10A1FDC5" w14:textId="77777777" w:rsidR="00C201A6" w:rsidRPr="002D26A5" w:rsidRDefault="00C201A6" w:rsidP="00C201A6">
      <w:pPr>
        <w:tabs>
          <w:tab w:val="left" w:pos="3345"/>
        </w:tabs>
        <w:ind w:right="9"/>
        <w:jc w:val="both"/>
        <w:rPr>
          <w:rFonts w:ascii="Arial Mon" w:hAnsi="Arial Mon" w:cs="Arial"/>
          <w:sz w:val="24"/>
          <w:szCs w:val="24"/>
          <w:lang w:val="mn-MN"/>
        </w:rPr>
      </w:pPr>
      <w:r w:rsidRPr="002D26A5">
        <w:rPr>
          <w:rFonts w:ascii="Arial Mon" w:hAnsi="Arial Mon" w:cs="Arial"/>
          <w:sz w:val="24"/>
          <w:szCs w:val="24"/>
          <w:lang w:val="mn-MN"/>
        </w:rPr>
        <w:tab/>
      </w:r>
    </w:p>
    <w:p w14:paraId="319134A0" w14:textId="77777777" w:rsidR="00C201A6" w:rsidRPr="002D26A5" w:rsidRDefault="00C201A6" w:rsidP="00C201A6">
      <w:pPr>
        <w:tabs>
          <w:tab w:val="left" w:pos="3345"/>
        </w:tabs>
        <w:ind w:right="9"/>
        <w:jc w:val="both"/>
        <w:rPr>
          <w:rFonts w:ascii="Arial Mon" w:hAnsi="Arial Mon" w:cs="Arial"/>
          <w:sz w:val="24"/>
          <w:szCs w:val="24"/>
          <w:lang w:val="mn-MN"/>
        </w:rPr>
      </w:pPr>
    </w:p>
    <w:p w14:paraId="2A9CB199" w14:textId="77777777" w:rsidR="00C201A6" w:rsidRPr="002D26A5" w:rsidRDefault="00C201A6" w:rsidP="00C201A6">
      <w:pPr>
        <w:ind w:right="9"/>
        <w:jc w:val="both"/>
        <w:rPr>
          <w:rFonts w:ascii="Arial Mon" w:hAnsi="Arial Mon" w:cs="Arial"/>
          <w:sz w:val="24"/>
          <w:szCs w:val="24"/>
          <w:lang w:val="mn-MN"/>
        </w:rPr>
      </w:pPr>
    </w:p>
    <w:p w14:paraId="5855FB65" w14:textId="77777777" w:rsidR="00CB2A9D" w:rsidRPr="002D26A5" w:rsidRDefault="00C201A6" w:rsidP="000106B6">
      <w:pPr>
        <w:ind w:right="9"/>
        <w:jc w:val="center"/>
        <w:rPr>
          <w:rFonts w:ascii="Arial Mon" w:hAnsi="Arial Mon" w:cs="Arial"/>
          <w:sz w:val="24"/>
          <w:szCs w:val="24"/>
          <w:lang w:val="mn-MN"/>
        </w:rPr>
      </w:pPr>
      <w:r w:rsidRPr="002D26A5">
        <w:rPr>
          <w:rFonts w:ascii="Arial Mon" w:hAnsi="Arial Mon" w:cs="Arial"/>
          <w:sz w:val="24"/>
          <w:szCs w:val="24"/>
          <w:lang w:val="mn-MN"/>
        </w:rPr>
        <w:t>ДАРГА</w:t>
      </w:r>
      <w:r w:rsidRPr="002D26A5">
        <w:rPr>
          <w:rFonts w:ascii="Arial Mon" w:hAnsi="Arial Mon" w:cs="Arial"/>
          <w:sz w:val="24"/>
          <w:szCs w:val="24"/>
          <w:lang w:val="mn-MN"/>
        </w:rPr>
        <w:tab/>
      </w:r>
      <w:r w:rsidRPr="002D26A5">
        <w:rPr>
          <w:rFonts w:ascii="Arial Mon" w:hAnsi="Arial Mon" w:cs="Arial"/>
          <w:sz w:val="24"/>
          <w:szCs w:val="24"/>
          <w:lang w:val="mn-MN"/>
        </w:rPr>
        <w:tab/>
      </w:r>
      <w:r w:rsidRPr="002D26A5">
        <w:rPr>
          <w:rFonts w:ascii="Arial Mon" w:hAnsi="Arial Mon" w:cs="Arial"/>
          <w:sz w:val="24"/>
          <w:szCs w:val="24"/>
          <w:lang w:val="mn-MN"/>
        </w:rPr>
        <w:tab/>
        <w:t>В.ГАНТУЯА</w:t>
      </w:r>
    </w:p>
    <w:p w14:paraId="759A3019" w14:textId="77777777" w:rsidR="000106B6" w:rsidRPr="002D26A5" w:rsidRDefault="000106B6" w:rsidP="000106B6">
      <w:pPr>
        <w:ind w:right="9"/>
        <w:jc w:val="center"/>
        <w:rPr>
          <w:rFonts w:ascii="Arial Mon" w:hAnsi="Arial Mon" w:cs="Arial"/>
          <w:b/>
          <w:sz w:val="24"/>
          <w:szCs w:val="24"/>
          <w:lang w:val="mn-MN"/>
        </w:rPr>
      </w:pPr>
    </w:p>
    <w:p w14:paraId="37342A31" w14:textId="77777777" w:rsidR="004B79F0" w:rsidRPr="002D26A5" w:rsidRDefault="000106B6" w:rsidP="000106B6">
      <w:pPr>
        <w:ind w:right="9"/>
        <w:jc w:val="center"/>
        <w:rPr>
          <w:rFonts w:ascii="Arial" w:hAnsi="Arial" w:cs="Arial"/>
          <w:b/>
          <w:sz w:val="24"/>
          <w:szCs w:val="24"/>
          <w:lang w:val="mn-MN"/>
        </w:rPr>
      </w:pPr>
      <w:r w:rsidRPr="002D26A5">
        <w:rPr>
          <w:rFonts w:ascii="Arial Mon" w:hAnsi="Arial Mon" w:cs="Arial"/>
          <w:b/>
          <w:sz w:val="24"/>
          <w:szCs w:val="24"/>
          <w:lang w:val="mn-MN"/>
        </w:rPr>
        <w:t>Ч</w:t>
      </w:r>
      <w:r w:rsidRPr="002D26A5">
        <w:rPr>
          <w:rFonts w:ascii="Arial" w:hAnsi="Arial" w:cs="Arial"/>
          <w:b/>
          <w:sz w:val="24"/>
          <w:szCs w:val="24"/>
          <w:lang w:val="mn-MN"/>
        </w:rPr>
        <w:t>ӨЛӨӨНИЙ ХУУДАС</w:t>
      </w:r>
    </w:p>
    <w:p w14:paraId="67435E0F" w14:textId="77777777" w:rsidR="004B79F0" w:rsidRPr="002D26A5" w:rsidRDefault="001848DA" w:rsidP="00C9399C">
      <w:pPr>
        <w:tabs>
          <w:tab w:val="center" w:pos="5307"/>
          <w:tab w:val="left" w:pos="6263"/>
        </w:tabs>
        <w:ind w:right="-1260"/>
        <w:rPr>
          <w:rFonts w:ascii="Arial Mon" w:hAnsi="Arial Mon" w:cs="Arial"/>
          <w:b/>
          <w:sz w:val="24"/>
          <w:szCs w:val="24"/>
          <w:lang w:val="mn-MN"/>
        </w:rPr>
      </w:pPr>
      <w:r w:rsidRPr="002D26A5">
        <w:rPr>
          <w:rFonts w:ascii="Arial Mon" w:hAnsi="Arial Mon" w:cs="Arial"/>
          <w:b/>
          <w:sz w:val="24"/>
          <w:szCs w:val="24"/>
          <w:lang w:val="mn-MN"/>
        </w:rPr>
        <w:tab/>
      </w:r>
      <w:r w:rsidRPr="002D26A5">
        <w:rPr>
          <w:rFonts w:ascii="Arial Mon" w:hAnsi="Arial Mon" w:cs="Arial"/>
          <w:b/>
          <w:sz w:val="24"/>
          <w:szCs w:val="24"/>
          <w:lang w:val="mn-MN"/>
        </w:rPr>
        <w:tab/>
        <w:t>20</w:t>
      </w:r>
      <w:r w:rsidR="00DC4E0E" w:rsidRPr="002D26A5">
        <w:rPr>
          <w:rFonts w:ascii="Arial Mon" w:hAnsi="Arial Mon" w:cs="Arial"/>
          <w:b/>
          <w:sz w:val="24"/>
          <w:szCs w:val="24"/>
          <w:lang w:val="mn-MN"/>
        </w:rPr>
        <w:t>2</w:t>
      </w:r>
      <w:r w:rsidRPr="002D26A5">
        <w:rPr>
          <w:rFonts w:ascii="Arial Mon" w:hAnsi="Arial Mon" w:cs="Arial"/>
          <w:b/>
          <w:sz w:val="24"/>
          <w:szCs w:val="24"/>
          <w:lang w:val="mn-MN"/>
        </w:rPr>
        <w:t>1</w:t>
      </w:r>
      <w:r w:rsidR="00CB2A9D" w:rsidRPr="002D26A5">
        <w:rPr>
          <w:rFonts w:ascii="Arial Mon" w:hAnsi="Arial Mon" w:cs="Arial"/>
          <w:b/>
          <w:sz w:val="24"/>
          <w:szCs w:val="24"/>
          <w:lang w:val="mn-MN"/>
        </w:rPr>
        <w:t xml:space="preserve"> </w:t>
      </w:r>
      <w:r w:rsidR="004B79F0" w:rsidRPr="002D26A5">
        <w:rPr>
          <w:rFonts w:ascii="Arial Mon" w:hAnsi="Arial Mon" w:cs="Arial"/>
          <w:b/>
          <w:sz w:val="24"/>
          <w:szCs w:val="24"/>
          <w:lang w:val="mn-MN"/>
        </w:rPr>
        <w:t>оны ....сарын.....</w:t>
      </w:r>
      <w:r w:rsidR="004B79F0" w:rsidRPr="002D26A5">
        <w:rPr>
          <w:rFonts w:ascii="Calibri" w:hAnsi="Calibri" w:cs="Calibri"/>
          <w:b/>
          <w:sz w:val="24"/>
          <w:szCs w:val="24"/>
          <w:lang w:val="mn-MN"/>
        </w:rPr>
        <w:t>ө</w:t>
      </w:r>
      <w:r w:rsidR="004B79F0" w:rsidRPr="002D26A5">
        <w:rPr>
          <w:rFonts w:ascii="Arial Mon" w:hAnsi="Arial Mon" w:cs="Arial"/>
          <w:b/>
          <w:sz w:val="24"/>
          <w:szCs w:val="24"/>
          <w:lang w:val="mn-MN"/>
        </w:rPr>
        <w:t>д</w:t>
      </w:r>
      <w:r w:rsidR="004B79F0" w:rsidRPr="002D26A5">
        <w:rPr>
          <w:rFonts w:ascii="Calibri" w:hAnsi="Calibri" w:cs="Calibri"/>
          <w:b/>
          <w:sz w:val="24"/>
          <w:szCs w:val="24"/>
          <w:lang w:val="mn-MN"/>
        </w:rPr>
        <w:t>ө</w:t>
      </w:r>
      <w:r w:rsidR="004B79F0" w:rsidRPr="002D26A5">
        <w:rPr>
          <w:rFonts w:ascii="Arial Mon" w:hAnsi="Arial Mon" w:cs="Arial"/>
          <w:b/>
          <w:sz w:val="24"/>
          <w:szCs w:val="24"/>
          <w:lang w:val="mn-MN"/>
        </w:rPr>
        <w:t>р</w:t>
      </w:r>
    </w:p>
    <w:p w14:paraId="1E7C5180" w14:textId="77777777" w:rsidR="004B79F0" w:rsidRPr="002D26A5" w:rsidRDefault="004B79F0" w:rsidP="00C9399C">
      <w:pPr>
        <w:ind w:right="-1260"/>
        <w:rPr>
          <w:rFonts w:ascii="Arial Mon" w:hAnsi="Arial Mon" w:cs="Arial"/>
          <w:sz w:val="24"/>
          <w:szCs w:val="24"/>
          <w:lang w:val="mn-MN"/>
        </w:rPr>
      </w:pPr>
    </w:p>
    <w:p w14:paraId="224F4C21" w14:textId="77777777" w:rsidR="004B79F0" w:rsidRPr="002D26A5" w:rsidRDefault="004B79F0" w:rsidP="00C9399C">
      <w:pPr>
        <w:ind w:right="9"/>
        <w:jc w:val="both"/>
        <w:rPr>
          <w:rFonts w:ascii="Arial Mon" w:hAnsi="Arial Mon" w:cs="Arial"/>
          <w:sz w:val="24"/>
          <w:szCs w:val="24"/>
          <w:lang w:val="mn-MN"/>
        </w:rPr>
      </w:pPr>
      <w:r w:rsidRPr="002D26A5">
        <w:rPr>
          <w:rFonts w:ascii="Arial Mon" w:hAnsi="Arial Mon" w:cs="Arial"/>
          <w:sz w:val="24"/>
          <w:szCs w:val="24"/>
          <w:lang w:val="mn-MN"/>
        </w:rPr>
        <w:tab/>
        <w:t>Ñóìûí Çàñàã äàðãûí Òàìãûí ãàçðûí …………………………………..àæèëòàé …………………........ îâîãòîé …………………………….. íä …………………………………………………………………………  àæëààð / õó</w:t>
      </w:r>
      <w:r w:rsidR="00B4061A" w:rsidRPr="002D26A5">
        <w:rPr>
          <w:rFonts w:ascii="Arial Mon" w:hAnsi="Arial Mon" w:cs="Arial"/>
          <w:sz w:val="24"/>
          <w:szCs w:val="24"/>
          <w:lang w:val="mn-MN"/>
        </w:rPr>
        <w:t>âü, àëáà äîîãóóð íü çóðàõ / 20</w:t>
      </w:r>
      <w:r w:rsidR="00DC4E0E" w:rsidRPr="002D26A5">
        <w:rPr>
          <w:rFonts w:ascii="Arial Mon" w:hAnsi="Arial Mon" w:cs="Arial"/>
          <w:sz w:val="24"/>
          <w:szCs w:val="24"/>
          <w:lang w:val="mn-MN"/>
        </w:rPr>
        <w:t>2</w:t>
      </w:r>
      <w:r w:rsidR="00B4061A" w:rsidRPr="002D26A5">
        <w:rPr>
          <w:rFonts w:ascii="Arial Mon" w:hAnsi="Arial Mon" w:cs="Arial"/>
          <w:sz w:val="24"/>
          <w:szCs w:val="24"/>
          <w:lang w:val="mn-MN"/>
        </w:rPr>
        <w:t>1</w:t>
      </w:r>
      <w:r w:rsidRPr="002D26A5">
        <w:rPr>
          <w:rFonts w:ascii="Arial Mon" w:hAnsi="Arial Mon" w:cs="Arial"/>
          <w:sz w:val="24"/>
          <w:szCs w:val="24"/>
          <w:lang w:val="mn-MN"/>
        </w:rPr>
        <w:t xml:space="preserve"> îíû …. ñàðûí …..ºäðººñ …… õîíîãèéí öàëèíòàé,  öàëèíã¿é / äîîãóóð íü çóðàõ / ÷ºëºº îëãîâ. </w:t>
      </w:r>
    </w:p>
    <w:p w14:paraId="57286368" w14:textId="77777777" w:rsidR="00F5573A" w:rsidRPr="002D26A5" w:rsidRDefault="00F5573A" w:rsidP="00A64F93">
      <w:pPr>
        <w:tabs>
          <w:tab w:val="left" w:pos="4410"/>
        </w:tabs>
        <w:ind w:right="-1260"/>
        <w:rPr>
          <w:rFonts w:ascii="Arial Mon" w:hAnsi="Arial Mon" w:cs="Arial"/>
          <w:sz w:val="24"/>
          <w:szCs w:val="24"/>
          <w:lang w:val="mn-MN"/>
        </w:rPr>
      </w:pPr>
    </w:p>
    <w:p w14:paraId="5C3A66C7" w14:textId="77777777" w:rsidR="000106B6" w:rsidRPr="002D26A5" w:rsidRDefault="000106B6" w:rsidP="00C354DE">
      <w:pPr>
        <w:tabs>
          <w:tab w:val="left" w:pos="4410"/>
        </w:tabs>
        <w:ind w:right="-1260"/>
        <w:jc w:val="center"/>
        <w:rPr>
          <w:rFonts w:ascii="Arial Mon" w:hAnsi="Arial Mon" w:cs="Arial"/>
          <w:sz w:val="24"/>
          <w:szCs w:val="24"/>
          <w:lang w:val="mn-MN"/>
        </w:rPr>
      </w:pPr>
      <w:r w:rsidRPr="002D26A5">
        <w:rPr>
          <w:rFonts w:ascii="Arial Mon" w:hAnsi="Arial Mon" w:cs="Arial"/>
          <w:sz w:val="24"/>
          <w:szCs w:val="24"/>
          <w:lang w:val="mn-MN"/>
        </w:rPr>
        <w:t xml:space="preserve">ДАРГА                                      </w:t>
      </w:r>
      <w:r w:rsidR="00DC4E0E" w:rsidRPr="002D26A5">
        <w:rPr>
          <w:rFonts w:ascii="Arial Mon" w:hAnsi="Arial Mon" w:cs="Arial"/>
          <w:sz w:val="24"/>
          <w:szCs w:val="24"/>
          <w:lang w:val="mn-MN"/>
        </w:rPr>
        <w:t>Г.АНХБАЯР</w:t>
      </w:r>
    </w:p>
    <w:p w14:paraId="4785BC01" w14:textId="77777777" w:rsidR="000A3733" w:rsidRPr="002D26A5" w:rsidRDefault="000A3733" w:rsidP="00C9399C">
      <w:pPr>
        <w:tabs>
          <w:tab w:val="left" w:pos="4410"/>
        </w:tabs>
        <w:ind w:right="-1260"/>
        <w:rPr>
          <w:rFonts w:ascii="Arial Mon" w:hAnsi="Arial Mon" w:cs="Arial"/>
          <w:b/>
          <w:sz w:val="24"/>
          <w:szCs w:val="24"/>
          <w:lang w:val="mn-MN"/>
        </w:rPr>
      </w:pPr>
    </w:p>
    <w:p w14:paraId="62108D46" w14:textId="77777777" w:rsidR="005B0ECA" w:rsidRPr="002D26A5" w:rsidRDefault="005B0ECA" w:rsidP="00C9399C">
      <w:pPr>
        <w:ind w:right="152"/>
        <w:jc w:val="center"/>
        <w:rPr>
          <w:rFonts w:ascii="Arial Mon" w:hAnsi="Arial Mon" w:cs="Arial"/>
          <w:b/>
          <w:sz w:val="24"/>
          <w:szCs w:val="24"/>
          <w:lang w:val="mn-MN"/>
        </w:rPr>
      </w:pPr>
    </w:p>
    <w:p w14:paraId="5808A565" w14:textId="77777777" w:rsidR="005B0ECA" w:rsidRPr="002D26A5" w:rsidRDefault="005B0ECA" w:rsidP="00C9399C">
      <w:pPr>
        <w:ind w:right="152"/>
        <w:jc w:val="center"/>
        <w:rPr>
          <w:rFonts w:ascii="Arial Mon" w:hAnsi="Arial Mon" w:cs="Arial"/>
          <w:b/>
          <w:sz w:val="24"/>
          <w:szCs w:val="24"/>
          <w:lang w:val="mn-MN"/>
        </w:rPr>
      </w:pPr>
    </w:p>
    <w:p w14:paraId="708A58CA" w14:textId="3008AE04" w:rsidR="00404C28" w:rsidRPr="002D26A5" w:rsidRDefault="00404C28" w:rsidP="00C9399C">
      <w:pPr>
        <w:ind w:right="152"/>
        <w:jc w:val="center"/>
        <w:rPr>
          <w:rFonts w:ascii="Arial Mon" w:hAnsi="Arial Mon" w:cs="Arial"/>
          <w:b/>
          <w:sz w:val="24"/>
          <w:szCs w:val="24"/>
          <w:lang w:val="mn-MN"/>
        </w:rPr>
      </w:pPr>
      <w:r w:rsidRPr="002D26A5">
        <w:rPr>
          <w:rFonts w:ascii="Arial Mon" w:hAnsi="Arial Mon" w:cs="Arial"/>
          <w:b/>
          <w:sz w:val="24"/>
          <w:szCs w:val="24"/>
          <w:lang w:val="mn-MN"/>
        </w:rPr>
        <w:t>ÃÀÄÓÓÐ ÀÆÈËËÀÕ ÕÓÓÄÀÑ</w:t>
      </w:r>
    </w:p>
    <w:p w14:paraId="067D22D7" w14:textId="77777777" w:rsidR="00404C28" w:rsidRPr="002D26A5" w:rsidRDefault="000A3733" w:rsidP="00C9399C">
      <w:pPr>
        <w:ind w:left="-600" w:right="152" w:firstLine="120"/>
        <w:jc w:val="center"/>
        <w:rPr>
          <w:rFonts w:ascii="Arial Mon" w:hAnsi="Arial Mon" w:cs="Arial"/>
          <w:b/>
          <w:sz w:val="24"/>
          <w:szCs w:val="24"/>
          <w:lang w:val="mn-MN"/>
        </w:rPr>
      </w:pPr>
      <w:r w:rsidRPr="002D26A5">
        <w:rPr>
          <w:rFonts w:ascii="Arial Mon" w:hAnsi="Arial Mon" w:cs="Arial"/>
          <w:b/>
          <w:sz w:val="24"/>
          <w:szCs w:val="24"/>
          <w:lang w:val="mn-MN"/>
        </w:rPr>
        <w:t>20</w:t>
      </w:r>
      <w:r w:rsidR="00DC4E0E" w:rsidRPr="002D26A5">
        <w:rPr>
          <w:rFonts w:ascii="Arial Mon" w:hAnsi="Arial Mon" w:cs="Arial"/>
          <w:b/>
          <w:sz w:val="24"/>
          <w:szCs w:val="24"/>
          <w:lang w:val="mn-MN"/>
        </w:rPr>
        <w:t>2</w:t>
      </w:r>
      <w:r w:rsidRPr="002D26A5">
        <w:rPr>
          <w:rFonts w:ascii="Arial Mon" w:hAnsi="Arial Mon" w:cs="Arial"/>
          <w:b/>
          <w:sz w:val="24"/>
          <w:szCs w:val="24"/>
          <w:lang w:val="mn-MN"/>
        </w:rPr>
        <w:t>1</w:t>
      </w:r>
      <w:r w:rsidR="008B4677" w:rsidRPr="002D26A5">
        <w:rPr>
          <w:rFonts w:ascii="Arial Mon" w:hAnsi="Arial Mon" w:cs="Arial"/>
          <w:b/>
          <w:sz w:val="24"/>
          <w:szCs w:val="24"/>
          <w:lang w:val="mn-MN"/>
        </w:rPr>
        <w:t>оны ....сарын ...</w:t>
      </w:r>
      <w:r w:rsidR="00843C68" w:rsidRPr="002D26A5">
        <w:rPr>
          <w:rFonts w:ascii="Calibri" w:hAnsi="Calibri" w:cs="Calibri"/>
          <w:b/>
          <w:sz w:val="24"/>
          <w:szCs w:val="24"/>
          <w:lang w:val="mn-MN"/>
        </w:rPr>
        <w:t>ө</w:t>
      </w:r>
      <w:r w:rsidR="00843C68" w:rsidRPr="002D26A5">
        <w:rPr>
          <w:rFonts w:ascii="Arial Mon" w:hAnsi="Arial Mon" w:cs="Arial"/>
          <w:b/>
          <w:sz w:val="24"/>
          <w:szCs w:val="24"/>
          <w:lang w:val="mn-MN"/>
        </w:rPr>
        <w:t>д</w:t>
      </w:r>
      <w:r w:rsidR="00843C68" w:rsidRPr="002D26A5">
        <w:rPr>
          <w:rFonts w:ascii="Calibri" w:hAnsi="Calibri" w:cs="Calibri"/>
          <w:b/>
          <w:sz w:val="24"/>
          <w:szCs w:val="24"/>
          <w:lang w:val="mn-MN"/>
        </w:rPr>
        <w:t>ө</w:t>
      </w:r>
      <w:r w:rsidR="00843C68" w:rsidRPr="002D26A5">
        <w:rPr>
          <w:rFonts w:ascii="Arial Mon" w:hAnsi="Arial Mon" w:cs="Arial"/>
          <w:b/>
          <w:sz w:val="24"/>
          <w:szCs w:val="24"/>
          <w:lang w:val="mn-MN"/>
        </w:rPr>
        <w:t>р</w:t>
      </w:r>
    </w:p>
    <w:p w14:paraId="09AE437D" w14:textId="77777777" w:rsidR="00404C28" w:rsidRPr="002D26A5" w:rsidRDefault="00404C28" w:rsidP="00C9399C">
      <w:pPr>
        <w:ind w:left="-600" w:right="152" w:firstLine="120"/>
        <w:jc w:val="center"/>
        <w:rPr>
          <w:rFonts w:ascii="Arial Mon" w:hAnsi="Arial Mon" w:cs="Arial"/>
          <w:b/>
          <w:sz w:val="24"/>
          <w:szCs w:val="24"/>
          <w:lang w:val="mn-MN"/>
        </w:rPr>
      </w:pPr>
    </w:p>
    <w:p w14:paraId="7D5FBA6B" w14:textId="77777777" w:rsidR="00A9531B" w:rsidRPr="002D26A5" w:rsidRDefault="00404C28" w:rsidP="00C9399C">
      <w:pPr>
        <w:ind w:left="-600" w:right="152" w:firstLine="120"/>
        <w:jc w:val="both"/>
        <w:rPr>
          <w:rFonts w:ascii="Arial Mon" w:hAnsi="Arial Mon" w:cs="Arial"/>
          <w:b/>
          <w:sz w:val="24"/>
          <w:szCs w:val="24"/>
          <w:lang w:val="mn-MN"/>
        </w:rPr>
      </w:pPr>
      <w:r w:rsidRPr="002D26A5">
        <w:rPr>
          <w:rFonts w:ascii="Arial Mon" w:hAnsi="Arial Mon" w:cs="Arial"/>
          <w:sz w:val="24"/>
          <w:szCs w:val="24"/>
          <w:lang w:val="mn-MN"/>
        </w:rPr>
        <w:t>Ñóìûí Çàñàã äàðãûí Òàìãûí ãàçðûí ………………………………….. …àæèëòàé …………………........ îâîãòîé …………………………….. íü ………………………………………………………………………………….. àæëààð ……………………………………………………..ãàçàðò àæèëëàíà.</w:t>
      </w:r>
    </w:p>
    <w:p w14:paraId="5C7F9AEC" w14:textId="77777777" w:rsidR="00A9531B" w:rsidRPr="002D26A5" w:rsidRDefault="00A9531B" w:rsidP="00C9399C">
      <w:pPr>
        <w:ind w:left="-600" w:right="152" w:firstLine="120"/>
        <w:jc w:val="center"/>
        <w:rPr>
          <w:rFonts w:ascii="Arial Mon" w:hAnsi="Arial Mon" w:cs="Arial"/>
          <w:b/>
          <w:sz w:val="24"/>
          <w:szCs w:val="24"/>
          <w:lang w:val="mn-MN"/>
        </w:rPr>
      </w:pPr>
    </w:p>
    <w:tbl>
      <w:tblPr>
        <w:tblW w:w="1063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8577"/>
      </w:tblGrid>
      <w:tr w:rsidR="00A9531B" w:rsidRPr="002D26A5" w14:paraId="7BB68EE7" w14:textId="77777777" w:rsidTr="00A9531B">
        <w:trPr>
          <w:trHeight w:val="2798"/>
        </w:trPr>
        <w:tc>
          <w:tcPr>
            <w:tcW w:w="2058" w:type="dxa"/>
          </w:tcPr>
          <w:p w14:paraId="266739E9" w14:textId="77777777" w:rsidR="00A9531B" w:rsidRPr="002D26A5" w:rsidRDefault="00A9531B" w:rsidP="00C9399C">
            <w:pPr>
              <w:ind w:right="152"/>
              <w:jc w:val="center"/>
              <w:rPr>
                <w:rFonts w:ascii="Arial Mon" w:hAnsi="Arial Mon" w:cs="Arial"/>
                <w:sz w:val="24"/>
                <w:szCs w:val="24"/>
                <w:lang w:val="mn-MN"/>
              </w:rPr>
            </w:pPr>
          </w:p>
          <w:p w14:paraId="612561E1" w14:textId="77777777" w:rsidR="00A9531B" w:rsidRPr="002D26A5" w:rsidRDefault="00A9531B" w:rsidP="00C9399C">
            <w:pPr>
              <w:ind w:right="152"/>
              <w:rPr>
                <w:rFonts w:ascii="Arial Mon" w:hAnsi="Arial Mon" w:cs="Arial"/>
                <w:sz w:val="24"/>
                <w:szCs w:val="24"/>
                <w:lang w:val="mn-MN"/>
              </w:rPr>
            </w:pPr>
            <w:r w:rsidRPr="002D26A5">
              <w:rPr>
                <w:rFonts w:ascii="Arial Mon" w:hAnsi="Arial Mon" w:cs="Arial"/>
                <w:sz w:val="24"/>
                <w:szCs w:val="24"/>
                <w:lang w:val="mn-MN"/>
              </w:rPr>
              <w:t xml:space="preserve">   ÓÄÈÐÄÀÌÆ</w:t>
            </w:r>
          </w:p>
          <w:p w14:paraId="7228E474" w14:textId="77777777" w:rsidR="00A9531B" w:rsidRPr="002D26A5" w:rsidRDefault="00A9531B" w:rsidP="00C9399C">
            <w:pPr>
              <w:ind w:right="152"/>
              <w:jc w:val="both"/>
              <w:rPr>
                <w:rFonts w:ascii="Arial Mon" w:hAnsi="Arial Mon" w:cs="Arial"/>
                <w:sz w:val="24"/>
                <w:szCs w:val="24"/>
                <w:lang w:val="mn-MN"/>
              </w:rPr>
            </w:pPr>
          </w:p>
          <w:p w14:paraId="25D12FAD" w14:textId="77777777" w:rsidR="00A9531B" w:rsidRPr="002D26A5" w:rsidRDefault="00A9531B" w:rsidP="00C9399C">
            <w:pPr>
              <w:ind w:right="152"/>
              <w:jc w:val="both"/>
              <w:rPr>
                <w:rFonts w:ascii="Arial Mon" w:hAnsi="Arial Mon" w:cs="Arial"/>
                <w:sz w:val="24"/>
                <w:szCs w:val="24"/>
                <w:lang w:val="mn-MN"/>
              </w:rPr>
            </w:pPr>
          </w:p>
        </w:tc>
        <w:tc>
          <w:tcPr>
            <w:tcW w:w="8577" w:type="dxa"/>
          </w:tcPr>
          <w:p w14:paraId="651ECB4C" w14:textId="77777777" w:rsidR="00A9531B" w:rsidRPr="002D26A5" w:rsidRDefault="00A9531B" w:rsidP="00C9399C">
            <w:pPr>
              <w:ind w:right="152"/>
              <w:jc w:val="center"/>
              <w:rPr>
                <w:rFonts w:ascii="Arial Mon" w:hAnsi="Arial Mon" w:cs="Arial"/>
                <w:sz w:val="24"/>
                <w:szCs w:val="24"/>
                <w:lang w:val="mn-MN"/>
              </w:rPr>
            </w:pPr>
          </w:p>
          <w:p w14:paraId="696A1F70" w14:textId="77777777" w:rsidR="00A9531B" w:rsidRPr="002D26A5" w:rsidRDefault="00A9531B" w:rsidP="00C9399C">
            <w:pPr>
              <w:tabs>
                <w:tab w:val="left" w:pos="360"/>
              </w:tabs>
              <w:ind w:right="152"/>
              <w:rPr>
                <w:rFonts w:ascii="Arial Mon" w:hAnsi="Arial Mon" w:cs="Arial"/>
                <w:sz w:val="24"/>
                <w:szCs w:val="24"/>
                <w:lang w:val="mn-MN"/>
              </w:rPr>
            </w:pPr>
            <w:r w:rsidRPr="002D26A5">
              <w:rPr>
                <w:rFonts w:ascii="Arial Mon" w:hAnsi="Arial Mon" w:cs="Arial"/>
                <w:sz w:val="24"/>
                <w:szCs w:val="24"/>
                <w:lang w:val="mn-MN"/>
              </w:rPr>
              <w:tab/>
              <w:t>Ã¯ÉÖÝÒÃÝË …………………………………………………………………………………………………………………………………………………………………………………………………………………………………………………………………………………………………………………………………………………………………………………………………………………………………………………………………………………………………………………………………………………………………………………………………………………………………………………………</w:t>
            </w:r>
          </w:p>
          <w:p w14:paraId="2744FD0E" w14:textId="77777777" w:rsidR="00A9531B" w:rsidRPr="002D26A5" w:rsidRDefault="00A9531B" w:rsidP="00C9399C">
            <w:pPr>
              <w:tabs>
                <w:tab w:val="left" w:pos="360"/>
              </w:tabs>
              <w:ind w:right="152"/>
              <w:rPr>
                <w:rFonts w:ascii="Arial Mon" w:hAnsi="Arial Mon" w:cs="Arial"/>
                <w:sz w:val="24"/>
                <w:szCs w:val="24"/>
                <w:lang w:val="mn-MN"/>
              </w:rPr>
            </w:pPr>
          </w:p>
          <w:p w14:paraId="1CACD51C" w14:textId="77777777" w:rsidR="00A9531B" w:rsidRPr="002D26A5" w:rsidRDefault="00A9531B" w:rsidP="00C9399C">
            <w:pPr>
              <w:tabs>
                <w:tab w:val="left" w:pos="360"/>
              </w:tabs>
              <w:ind w:right="152"/>
              <w:rPr>
                <w:rFonts w:ascii="Arial Mon" w:hAnsi="Arial Mon" w:cs="Arial"/>
                <w:sz w:val="24"/>
                <w:szCs w:val="24"/>
                <w:lang w:val="mn-MN"/>
              </w:rPr>
            </w:pPr>
            <w:r w:rsidRPr="002D26A5">
              <w:rPr>
                <w:rFonts w:ascii="Arial Mon" w:hAnsi="Arial Mon" w:cs="Arial"/>
                <w:sz w:val="24"/>
                <w:szCs w:val="24"/>
                <w:lang w:val="mn-MN"/>
              </w:rPr>
              <w:t>Ä¯ÃÍÝËÒ:  Àæëûí ã¿éöýòãýë ……..õóâü</w:t>
            </w:r>
          </w:p>
          <w:p w14:paraId="2D78508A" w14:textId="77777777" w:rsidR="00A9531B" w:rsidRPr="002D26A5" w:rsidRDefault="00A9531B" w:rsidP="00C9399C">
            <w:pPr>
              <w:ind w:right="152"/>
              <w:jc w:val="both"/>
              <w:rPr>
                <w:rFonts w:ascii="Arial Mon" w:hAnsi="Arial Mon" w:cs="Arial"/>
                <w:sz w:val="24"/>
                <w:szCs w:val="24"/>
                <w:lang w:val="mn-MN"/>
              </w:rPr>
            </w:pPr>
          </w:p>
        </w:tc>
      </w:tr>
    </w:tbl>
    <w:p w14:paraId="25952CC7" w14:textId="77777777" w:rsidR="00404C28" w:rsidRPr="002D26A5" w:rsidRDefault="00404C28" w:rsidP="00C9399C">
      <w:pPr>
        <w:ind w:left="-600" w:right="152" w:firstLine="1320"/>
        <w:jc w:val="both"/>
        <w:rPr>
          <w:rFonts w:ascii="Arial Mon" w:hAnsi="Arial Mon" w:cs="Arial"/>
          <w:sz w:val="24"/>
          <w:szCs w:val="24"/>
          <w:lang w:val="mn-MN"/>
        </w:rPr>
      </w:pPr>
    </w:p>
    <w:p w14:paraId="66E3A7AE" w14:textId="77777777" w:rsidR="00AE7B1F" w:rsidRPr="002D26A5" w:rsidRDefault="00AE7B1F" w:rsidP="00C9399C">
      <w:pPr>
        <w:tabs>
          <w:tab w:val="left" w:pos="4660"/>
        </w:tabs>
        <w:ind w:right="-1260"/>
        <w:rPr>
          <w:rFonts w:ascii="Arial" w:hAnsi="Arial" w:cs="Arial"/>
          <w:sz w:val="24"/>
          <w:szCs w:val="24"/>
          <w:lang w:val="mn-MN"/>
        </w:rPr>
      </w:pPr>
    </w:p>
    <w:p w14:paraId="46A4B2CD" w14:textId="77777777" w:rsidR="006E364D" w:rsidRPr="002D26A5" w:rsidRDefault="006E364D" w:rsidP="006E364D">
      <w:pPr>
        <w:tabs>
          <w:tab w:val="left" w:pos="4410"/>
        </w:tabs>
        <w:ind w:right="-1260"/>
        <w:rPr>
          <w:rFonts w:ascii="Arial Mon" w:hAnsi="Arial Mon" w:cs="Arial"/>
          <w:b/>
          <w:sz w:val="24"/>
          <w:szCs w:val="24"/>
          <w:lang w:val="mn-MN"/>
        </w:rPr>
      </w:pPr>
    </w:p>
    <w:p w14:paraId="376C2E3A" w14:textId="77777777" w:rsidR="00C47803" w:rsidRPr="002D26A5" w:rsidRDefault="00C47803" w:rsidP="00C47803">
      <w:pPr>
        <w:tabs>
          <w:tab w:val="left" w:pos="4410"/>
        </w:tabs>
        <w:spacing w:before="0" w:beforeAutospacing="0" w:after="0" w:afterAutospacing="0" w:line="240" w:lineRule="auto"/>
        <w:ind w:right="-1260"/>
        <w:jc w:val="center"/>
        <w:rPr>
          <w:rFonts w:ascii="Arial" w:hAnsi="Arial" w:cs="Arial"/>
          <w:sz w:val="24"/>
          <w:szCs w:val="24"/>
          <w:lang w:val="mn-MN"/>
        </w:rPr>
      </w:pPr>
      <w:r w:rsidRPr="002D26A5">
        <w:rPr>
          <w:rFonts w:ascii="Arial" w:hAnsi="Arial" w:cs="Arial"/>
          <w:sz w:val="24"/>
          <w:szCs w:val="24"/>
          <w:lang w:val="mn-MN"/>
        </w:rPr>
        <w:t xml:space="preserve"> ДАРГА.....................................</w:t>
      </w:r>
      <w:r w:rsidR="003B343E" w:rsidRPr="002D26A5">
        <w:rPr>
          <w:rFonts w:ascii="Arial" w:hAnsi="Arial" w:cs="Arial"/>
          <w:sz w:val="24"/>
          <w:szCs w:val="24"/>
          <w:lang w:val="mn-MN"/>
        </w:rPr>
        <w:t>В</w:t>
      </w:r>
      <w:r w:rsidRPr="002D26A5">
        <w:rPr>
          <w:rFonts w:ascii="Arial" w:hAnsi="Arial" w:cs="Arial"/>
          <w:sz w:val="24"/>
          <w:szCs w:val="24"/>
          <w:lang w:val="mn-MN"/>
        </w:rPr>
        <w:t>.</w:t>
      </w:r>
      <w:r w:rsidR="003B343E" w:rsidRPr="002D26A5">
        <w:rPr>
          <w:rFonts w:ascii="Arial" w:hAnsi="Arial" w:cs="Arial"/>
          <w:sz w:val="24"/>
          <w:szCs w:val="24"/>
          <w:lang w:val="mn-MN"/>
        </w:rPr>
        <w:t>ГАНТУЯА</w:t>
      </w:r>
    </w:p>
    <w:p w14:paraId="4C36330C" w14:textId="77777777" w:rsidR="00C47803" w:rsidRPr="002D26A5" w:rsidRDefault="00C47803" w:rsidP="00C47803">
      <w:pPr>
        <w:tabs>
          <w:tab w:val="left" w:pos="4410"/>
        </w:tabs>
        <w:spacing w:before="0" w:beforeAutospacing="0" w:after="0" w:afterAutospacing="0"/>
        <w:ind w:right="-1260"/>
        <w:jc w:val="center"/>
        <w:rPr>
          <w:rFonts w:ascii="Arial" w:hAnsi="Arial" w:cs="Arial"/>
          <w:sz w:val="24"/>
          <w:szCs w:val="24"/>
          <w:lang w:val="mn-MN"/>
        </w:rPr>
      </w:pPr>
    </w:p>
    <w:p w14:paraId="5651343E" w14:textId="77777777" w:rsidR="00696526" w:rsidRPr="002D26A5" w:rsidRDefault="00696526" w:rsidP="00C47803">
      <w:pPr>
        <w:tabs>
          <w:tab w:val="left" w:pos="4410"/>
        </w:tabs>
        <w:spacing w:before="0" w:beforeAutospacing="0" w:after="0" w:afterAutospacing="0" w:line="240" w:lineRule="auto"/>
        <w:ind w:right="-1260"/>
        <w:rPr>
          <w:rFonts w:ascii="Arial" w:hAnsi="Arial" w:cs="Arial"/>
          <w:sz w:val="24"/>
          <w:szCs w:val="24"/>
          <w:lang w:val="mn-MN"/>
        </w:rPr>
      </w:pPr>
    </w:p>
    <w:tbl>
      <w:tblPr>
        <w:tblW w:w="9512" w:type="dxa"/>
        <w:tblInd w:w="94" w:type="dxa"/>
        <w:tblLayout w:type="fixed"/>
        <w:tblLook w:val="04A0" w:firstRow="1" w:lastRow="0" w:firstColumn="1" w:lastColumn="0" w:noHBand="0" w:noVBand="1"/>
      </w:tblPr>
      <w:tblGrid>
        <w:gridCol w:w="642"/>
        <w:gridCol w:w="2522"/>
        <w:gridCol w:w="536"/>
        <w:gridCol w:w="2835"/>
        <w:gridCol w:w="2651"/>
        <w:gridCol w:w="90"/>
        <w:gridCol w:w="236"/>
      </w:tblGrid>
      <w:tr w:rsidR="00696526" w:rsidRPr="002D26A5" w14:paraId="1C0EFB9D" w14:textId="77777777" w:rsidTr="00882820">
        <w:trPr>
          <w:trHeight w:val="1215"/>
        </w:trPr>
        <w:tc>
          <w:tcPr>
            <w:tcW w:w="642" w:type="dxa"/>
            <w:tcBorders>
              <w:top w:val="nil"/>
              <w:left w:val="nil"/>
              <w:bottom w:val="nil"/>
              <w:right w:val="nil"/>
            </w:tcBorders>
            <w:shd w:val="clear" w:color="auto" w:fill="auto"/>
            <w:noWrap/>
            <w:vAlign w:val="bottom"/>
            <w:hideMark/>
          </w:tcPr>
          <w:p w14:paraId="044E030C" w14:textId="77777777" w:rsidR="00696526" w:rsidRPr="002D26A5" w:rsidRDefault="00696526" w:rsidP="00C9399C">
            <w:pPr>
              <w:spacing w:before="0" w:beforeAutospacing="0" w:after="0" w:afterAutospacing="0"/>
              <w:rPr>
                <w:rFonts w:ascii="Arial Mon" w:eastAsia="Times New Roman" w:hAnsi="Arial Mon" w:cs="Arial"/>
                <w:b/>
                <w:bCs/>
                <w:sz w:val="24"/>
                <w:szCs w:val="24"/>
                <w:lang w:val="mn-MN"/>
              </w:rPr>
            </w:pPr>
          </w:p>
        </w:tc>
        <w:tc>
          <w:tcPr>
            <w:tcW w:w="2522" w:type="dxa"/>
            <w:tcBorders>
              <w:top w:val="nil"/>
              <w:left w:val="nil"/>
              <w:bottom w:val="nil"/>
              <w:right w:val="nil"/>
            </w:tcBorders>
            <w:shd w:val="clear" w:color="auto" w:fill="auto"/>
            <w:noWrap/>
            <w:vAlign w:val="bottom"/>
            <w:hideMark/>
          </w:tcPr>
          <w:p w14:paraId="3FD792A4" w14:textId="77777777" w:rsidR="00696526" w:rsidRPr="002D26A5" w:rsidRDefault="00696526" w:rsidP="00C9399C">
            <w:pPr>
              <w:spacing w:before="0" w:beforeAutospacing="0" w:after="0" w:afterAutospacing="0"/>
              <w:rPr>
                <w:rFonts w:ascii="Arial Mon" w:eastAsia="Times New Roman" w:hAnsi="Arial Mon" w:cs="Arial"/>
                <w:b/>
                <w:bCs/>
                <w:sz w:val="24"/>
                <w:szCs w:val="24"/>
                <w:lang w:val="mn-MN"/>
              </w:rPr>
            </w:pPr>
          </w:p>
        </w:tc>
        <w:tc>
          <w:tcPr>
            <w:tcW w:w="6112" w:type="dxa"/>
            <w:gridSpan w:val="4"/>
            <w:tcBorders>
              <w:top w:val="nil"/>
              <w:left w:val="nil"/>
              <w:bottom w:val="nil"/>
              <w:right w:val="nil"/>
            </w:tcBorders>
            <w:shd w:val="clear" w:color="auto" w:fill="auto"/>
            <w:noWrap/>
            <w:vAlign w:val="bottom"/>
            <w:hideMark/>
          </w:tcPr>
          <w:p w14:paraId="4C2168A8" w14:textId="77777777" w:rsidR="00D13D20" w:rsidRPr="002D26A5" w:rsidRDefault="00D13D20" w:rsidP="001C4DFE">
            <w:pPr>
              <w:spacing w:before="0" w:beforeAutospacing="0" w:after="0" w:afterAutospacing="0"/>
              <w:rPr>
                <w:rFonts w:ascii="Arial Mon" w:eastAsia="Times New Roman" w:hAnsi="Arial Mon" w:cs="Arial"/>
                <w:sz w:val="24"/>
                <w:szCs w:val="24"/>
                <w:lang w:val="mn-MN"/>
              </w:rPr>
            </w:pPr>
          </w:p>
          <w:p w14:paraId="38B8CF05" w14:textId="77777777" w:rsidR="00C47803" w:rsidRPr="002D26A5" w:rsidRDefault="00C47803" w:rsidP="001C4DFE">
            <w:pPr>
              <w:spacing w:before="0" w:beforeAutospacing="0" w:after="0" w:afterAutospacing="0"/>
              <w:rPr>
                <w:rFonts w:ascii="Arial Mon" w:eastAsia="Times New Roman" w:hAnsi="Arial Mon" w:cs="Arial"/>
                <w:sz w:val="24"/>
                <w:szCs w:val="24"/>
                <w:lang w:val="mn-MN"/>
              </w:rPr>
            </w:pPr>
          </w:p>
          <w:p w14:paraId="24EAD26D" w14:textId="77777777" w:rsidR="00C47803" w:rsidRPr="002D26A5" w:rsidRDefault="00C47803" w:rsidP="001C4DFE">
            <w:pPr>
              <w:spacing w:before="0" w:beforeAutospacing="0" w:after="0" w:afterAutospacing="0"/>
              <w:rPr>
                <w:rFonts w:ascii="Arial Mon" w:eastAsia="Times New Roman" w:hAnsi="Arial Mon" w:cs="Arial"/>
                <w:sz w:val="24"/>
                <w:szCs w:val="24"/>
                <w:lang w:val="mn-MN"/>
              </w:rPr>
            </w:pPr>
          </w:p>
          <w:p w14:paraId="5F9770BE" w14:textId="77777777" w:rsidR="00C47803" w:rsidRPr="002D26A5" w:rsidRDefault="00C47803" w:rsidP="001C4DFE">
            <w:pPr>
              <w:spacing w:before="0" w:beforeAutospacing="0" w:after="0" w:afterAutospacing="0"/>
              <w:rPr>
                <w:rFonts w:ascii="Arial Mon" w:eastAsia="Times New Roman" w:hAnsi="Arial Mon" w:cs="Arial"/>
                <w:sz w:val="24"/>
                <w:szCs w:val="24"/>
                <w:lang w:val="mn-MN"/>
              </w:rPr>
            </w:pPr>
          </w:p>
          <w:p w14:paraId="4FCD1E5C" w14:textId="77777777" w:rsidR="00C47803" w:rsidRPr="002D26A5" w:rsidRDefault="00C47803" w:rsidP="001C4DFE">
            <w:pPr>
              <w:spacing w:before="0" w:beforeAutospacing="0" w:after="0" w:afterAutospacing="0"/>
              <w:rPr>
                <w:rFonts w:ascii="Arial Mon" w:eastAsia="Times New Roman" w:hAnsi="Arial Mon" w:cs="Arial"/>
                <w:sz w:val="24"/>
                <w:szCs w:val="24"/>
                <w:lang w:val="mn-MN"/>
              </w:rPr>
            </w:pPr>
          </w:p>
          <w:p w14:paraId="0B129A7F" w14:textId="77777777" w:rsidR="00C47803" w:rsidRPr="002D26A5" w:rsidRDefault="00C47803" w:rsidP="001C4DFE">
            <w:pPr>
              <w:spacing w:before="0" w:beforeAutospacing="0" w:after="0" w:afterAutospacing="0"/>
              <w:rPr>
                <w:rFonts w:ascii="Arial Mon" w:eastAsia="Times New Roman" w:hAnsi="Arial Mon" w:cs="Arial"/>
                <w:sz w:val="24"/>
                <w:szCs w:val="24"/>
                <w:lang w:val="mn-MN"/>
              </w:rPr>
            </w:pPr>
          </w:p>
          <w:p w14:paraId="63BDC344" w14:textId="77777777" w:rsidR="00C47803" w:rsidRPr="002D26A5" w:rsidRDefault="00C47803" w:rsidP="001C4DFE">
            <w:pPr>
              <w:spacing w:before="0" w:beforeAutospacing="0" w:after="0" w:afterAutospacing="0"/>
              <w:rPr>
                <w:rFonts w:ascii="Arial Mon" w:eastAsia="Times New Roman" w:hAnsi="Arial Mon" w:cs="Arial"/>
                <w:sz w:val="24"/>
                <w:szCs w:val="24"/>
                <w:lang w:val="mn-MN"/>
              </w:rPr>
            </w:pPr>
          </w:p>
          <w:p w14:paraId="01F8EC56" w14:textId="77777777" w:rsidR="000106B6" w:rsidRPr="002D26A5" w:rsidRDefault="000106B6" w:rsidP="001C4DFE">
            <w:pPr>
              <w:spacing w:before="0" w:beforeAutospacing="0" w:after="0" w:afterAutospacing="0"/>
              <w:rPr>
                <w:rFonts w:ascii="Arial Mon" w:eastAsia="Times New Roman" w:hAnsi="Arial Mon" w:cs="Arial"/>
                <w:sz w:val="24"/>
                <w:szCs w:val="24"/>
                <w:lang w:val="mn-MN"/>
              </w:rPr>
            </w:pPr>
          </w:p>
          <w:p w14:paraId="458F508C" w14:textId="77777777" w:rsidR="000106B6" w:rsidRPr="002D26A5" w:rsidRDefault="000106B6" w:rsidP="001C4DFE">
            <w:pPr>
              <w:spacing w:before="0" w:beforeAutospacing="0" w:after="0" w:afterAutospacing="0"/>
              <w:rPr>
                <w:rFonts w:ascii="Arial Mon" w:eastAsia="Times New Roman" w:hAnsi="Arial Mon" w:cs="Arial"/>
                <w:sz w:val="24"/>
                <w:szCs w:val="24"/>
                <w:lang w:val="mn-MN"/>
              </w:rPr>
            </w:pPr>
          </w:p>
          <w:p w14:paraId="2611D245" w14:textId="77777777" w:rsidR="00696526" w:rsidRPr="002D26A5" w:rsidRDefault="00696526" w:rsidP="001C4DFE">
            <w:pPr>
              <w:spacing w:before="0" w:beforeAutospacing="0" w:after="0" w:afterAutospacing="0"/>
              <w:rPr>
                <w:rFonts w:ascii="Arial Mon" w:eastAsia="Times New Roman" w:hAnsi="Arial Mon" w:cs="Arial"/>
                <w:b/>
                <w:bCs/>
                <w:sz w:val="28"/>
                <w:szCs w:val="28"/>
                <w:lang w:val="mn-MN"/>
              </w:rPr>
            </w:pPr>
            <w:r w:rsidRPr="002D26A5">
              <w:rPr>
                <w:rFonts w:ascii="Arial Mon" w:eastAsia="Times New Roman" w:hAnsi="Arial Mon" w:cs="Arial"/>
                <w:b/>
                <w:bCs/>
                <w:sz w:val="28"/>
                <w:szCs w:val="28"/>
                <w:lang w:val="mn-MN"/>
              </w:rPr>
              <w:t>Тойрох хуудас</w:t>
            </w:r>
          </w:p>
        </w:tc>
        <w:tc>
          <w:tcPr>
            <w:tcW w:w="236" w:type="dxa"/>
            <w:tcBorders>
              <w:top w:val="nil"/>
              <w:left w:val="nil"/>
              <w:bottom w:val="nil"/>
              <w:right w:val="nil"/>
            </w:tcBorders>
            <w:shd w:val="clear" w:color="auto" w:fill="auto"/>
            <w:noWrap/>
            <w:vAlign w:val="bottom"/>
            <w:hideMark/>
          </w:tcPr>
          <w:p w14:paraId="14BC6F85" w14:textId="77777777" w:rsidR="00696526" w:rsidRPr="002D26A5" w:rsidRDefault="00696526" w:rsidP="00C9399C">
            <w:pPr>
              <w:spacing w:before="0" w:beforeAutospacing="0" w:after="0" w:afterAutospacing="0"/>
              <w:rPr>
                <w:rFonts w:ascii="Arial Mon" w:eastAsia="Times New Roman" w:hAnsi="Arial Mon" w:cs="Arial"/>
                <w:b/>
                <w:bCs/>
                <w:sz w:val="24"/>
                <w:szCs w:val="24"/>
                <w:lang w:val="mn-MN"/>
              </w:rPr>
            </w:pPr>
          </w:p>
        </w:tc>
      </w:tr>
      <w:tr w:rsidR="00696526" w:rsidRPr="002D26A5" w14:paraId="05281E05" w14:textId="77777777" w:rsidTr="00882820">
        <w:trPr>
          <w:gridAfter w:val="2"/>
          <w:wAfter w:w="326" w:type="dxa"/>
          <w:trHeight w:val="1700"/>
        </w:trPr>
        <w:tc>
          <w:tcPr>
            <w:tcW w:w="9186" w:type="dxa"/>
            <w:gridSpan w:val="5"/>
            <w:tcBorders>
              <w:top w:val="nil"/>
              <w:left w:val="nil"/>
              <w:bottom w:val="nil"/>
              <w:right w:val="nil"/>
            </w:tcBorders>
            <w:shd w:val="clear" w:color="auto" w:fill="auto"/>
            <w:vAlign w:val="center"/>
            <w:hideMark/>
          </w:tcPr>
          <w:p w14:paraId="05D775A7" w14:textId="77777777" w:rsidR="001C4DFE" w:rsidRPr="002D26A5" w:rsidRDefault="001C4DFE" w:rsidP="001C4DFE">
            <w:pPr>
              <w:spacing w:before="0" w:beforeAutospacing="0" w:after="240" w:afterAutospacing="0"/>
              <w:jc w:val="both"/>
              <w:rPr>
                <w:rFonts w:ascii="Arial Mon" w:eastAsia="Times New Roman" w:hAnsi="Arial Mon" w:cs="Arial"/>
                <w:sz w:val="24"/>
                <w:szCs w:val="24"/>
                <w:lang w:val="mn-MN"/>
              </w:rPr>
            </w:pPr>
            <w:r w:rsidRPr="002D26A5">
              <w:rPr>
                <w:rFonts w:ascii="Arial Mon" w:eastAsia="Times New Roman" w:hAnsi="Arial Mon" w:cs="Arial"/>
                <w:sz w:val="24"/>
                <w:szCs w:val="24"/>
                <w:lang w:val="mn-MN"/>
              </w:rPr>
              <w:t>Ñóìûí ÇÄÒГ-т …</w:t>
            </w:r>
            <w:r w:rsidR="00696526" w:rsidRPr="002D26A5">
              <w:rPr>
                <w:rFonts w:ascii="Arial Mon" w:eastAsia="Times New Roman" w:hAnsi="Arial Mon" w:cs="Arial"/>
                <w:sz w:val="24"/>
                <w:szCs w:val="24"/>
                <w:lang w:val="mn-MN"/>
              </w:rPr>
              <w:t>………………</w:t>
            </w:r>
            <w:r w:rsidRPr="002D26A5">
              <w:rPr>
                <w:rFonts w:ascii="Arial Mon" w:eastAsia="Times New Roman" w:hAnsi="Arial Mon" w:cs="Arial"/>
                <w:sz w:val="24"/>
                <w:szCs w:val="24"/>
                <w:lang w:val="mn-MN"/>
              </w:rPr>
              <w:t>……………………..àæèëòàé……….…………………..</w:t>
            </w:r>
            <w:r w:rsidRPr="002D26A5">
              <w:rPr>
                <w:rFonts w:ascii="Arial Mon" w:eastAsia="Times New Roman" w:hAnsi="Arial Mon" w:cs="Arial"/>
                <w:sz w:val="24"/>
                <w:szCs w:val="24"/>
                <w:lang w:val="mn-MN"/>
              </w:rPr>
              <w:br/>
            </w:r>
            <w:r w:rsidR="00606D97" w:rsidRPr="002D26A5">
              <w:rPr>
                <w:rFonts w:ascii="Arial Mon" w:eastAsia="Times New Roman" w:hAnsi="Arial Mon" w:cs="Arial"/>
                <w:sz w:val="24"/>
                <w:szCs w:val="24"/>
                <w:lang w:val="mn-MN"/>
              </w:rPr>
              <w:t>ûí/-èéí/ …....…………..….………íü 20</w:t>
            </w:r>
            <w:r w:rsidR="00DC4E0E" w:rsidRPr="002D26A5">
              <w:rPr>
                <w:rFonts w:ascii="Arial Mon" w:eastAsia="Times New Roman" w:hAnsi="Arial Mon" w:cs="Arial"/>
                <w:sz w:val="24"/>
                <w:szCs w:val="24"/>
                <w:lang w:val="mn-MN"/>
              </w:rPr>
              <w:t>2</w:t>
            </w:r>
            <w:r w:rsidR="00606D97" w:rsidRPr="002D26A5">
              <w:rPr>
                <w:rFonts w:ascii="Arial Mon" w:eastAsia="Times New Roman" w:hAnsi="Arial Mon" w:cs="Arial"/>
                <w:sz w:val="24"/>
                <w:szCs w:val="24"/>
                <w:lang w:val="mn-MN"/>
              </w:rPr>
              <w:t>1</w:t>
            </w:r>
            <w:r w:rsidR="00696526" w:rsidRPr="002D26A5">
              <w:rPr>
                <w:rFonts w:ascii="Arial Mon" w:eastAsia="Times New Roman" w:hAnsi="Arial Mon" w:cs="Arial"/>
                <w:sz w:val="24"/>
                <w:szCs w:val="24"/>
                <w:lang w:val="mn-MN"/>
              </w:rPr>
              <w:t xml:space="preserve">îíû …ñàðûí ...-íû ºäðººñ …………………………………………. àëáàí òóøààëä àæèëëàæ áàéãààä øèëæèõ, </w:t>
            </w:r>
            <w:r w:rsidR="00045DF0" w:rsidRPr="002D26A5">
              <w:rPr>
                <w:rFonts w:ascii="Arial Mon" w:eastAsia="Times New Roman" w:hAnsi="Arial Mon" w:cs="Arial"/>
                <w:sz w:val="24"/>
                <w:szCs w:val="24"/>
                <w:lang w:val="mn-MN"/>
              </w:rPr>
              <w:t>ч</w:t>
            </w:r>
            <w:r w:rsidR="00045DF0" w:rsidRPr="002D26A5">
              <w:rPr>
                <w:rFonts w:ascii="Calibri" w:eastAsia="Times New Roman" w:hAnsi="Calibri" w:cs="Calibri"/>
                <w:sz w:val="24"/>
                <w:szCs w:val="24"/>
                <w:lang w:val="mn-MN"/>
              </w:rPr>
              <w:t>ө</w:t>
            </w:r>
            <w:r w:rsidR="00045DF0" w:rsidRPr="002D26A5">
              <w:rPr>
                <w:rFonts w:ascii="Arial Mon" w:eastAsia="Times New Roman" w:hAnsi="Arial Mon" w:cs="Arial"/>
                <w:sz w:val="24"/>
                <w:szCs w:val="24"/>
                <w:lang w:val="mn-MN"/>
              </w:rPr>
              <w:t>л</w:t>
            </w:r>
            <w:r w:rsidR="00045DF0" w:rsidRPr="002D26A5">
              <w:rPr>
                <w:rFonts w:ascii="Calibri" w:eastAsia="Times New Roman" w:hAnsi="Calibri" w:cs="Calibri"/>
                <w:sz w:val="24"/>
                <w:szCs w:val="24"/>
                <w:lang w:val="mn-MN"/>
              </w:rPr>
              <w:t>өө</w:t>
            </w:r>
            <w:r w:rsidR="00045DF0" w:rsidRPr="002D26A5">
              <w:rPr>
                <w:rFonts w:ascii="Arial Mon" w:eastAsia="Times New Roman" w:hAnsi="Arial Mon" w:cs="Arial"/>
                <w:sz w:val="24"/>
                <w:szCs w:val="24"/>
                <w:lang w:val="mn-MN"/>
              </w:rPr>
              <w:t>л</w:t>
            </w:r>
            <w:r w:rsidR="00045DF0" w:rsidRPr="002D26A5">
              <w:rPr>
                <w:rFonts w:ascii="Calibri" w:eastAsia="Times New Roman" w:hAnsi="Calibri" w:cs="Calibri"/>
                <w:sz w:val="24"/>
                <w:szCs w:val="24"/>
                <w:lang w:val="mn-MN"/>
              </w:rPr>
              <w:t>ө</w:t>
            </w:r>
            <w:r w:rsidR="00045DF0" w:rsidRPr="002D26A5">
              <w:rPr>
                <w:rFonts w:ascii="Arial Mon" w:eastAsia="Times New Roman" w:hAnsi="Arial Mon" w:cs="Arial"/>
                <w:sz w:val="24"/>
                <w:szCs w:val="24"/>
                <w:lang w:val="mn-MN"/>
              </w:rPr>
              <w:t>гд</w:t>
            </w:r>
            <w:r w:rsidR="00045DF0" w:rsidRPr="002D26A5">
              <w:rPr>
                <w:rFonts w:ascii="Calibri" w:eastAsia="Times New Roman" w:hAnsi="Calibri" w:cs="Calibri"/>
                <w:sz w:val="24"/>
                <w:szCs w:val="24"/>
                <w:lang w:val="mn-MN"/>
              </w:rPr>
              <w:t>ө</w:t>
            </w:r>
            <w:r w:rsidR="00045DF0" w:rsidRPr="002D26A5">
              <w:rPr>
                <w:rFonts w:ascii="Arial Mon" w:eastAsia="Times New Roman" w:hAnsi="Arial Mon" w:cs="Arial"/>
                <w:sz w:val="24"/>
                <w:szCs w:val="24"/>
                <w:lang w:val="mn-MN"/>
              </w:rPr>
              <w:t>х</w:t>
            </w:r>
            <w:r w:rsidR="00696526" w:rsidRPr="002D26A5">
              <w:rPr>
                <w:rFonts w:ascii="Arial Mon" w:eastAsia="Times New Roman" w:hAnsi="Arial Mon" w:cs="Arial"/>
                <w:sz w:val="24"/>
                <w:szCs w:val="24"/>
                <w:lang w:val="mn-MN"/>
              </w:rPr>
              <w:t xml:space="preserve"> áîëñîí òóë òîîöîî õèéíý ¿¿.</w:t>
            </w:r>
          </w:p>
          <w:p w14:paraId="35C94350" w14:textId="77777777" w:rsidR="00696526" w:rsidRPr="002D26A5" w:rsidRDefault="00696526" w:rsidP="001C4DFE">
            <w:pPr>
              <w:spacing w:before="0" w:beforeAutospacing="0" w:after="240" w:afterAutospacing="0"/>
              <w:jc w:val="both"/>
              <w:rPr>
                <w:rFonts w:ascii="Arial Mon" w:eastAsia="Times New Roman" w:hAnsi="Arial Mon" w:cs="Arial"/>
                <w:sz w:val="24"/>
                <w:szCs w:val="24"/>
                <w:lang w:val="mn-MN"/>
              </w:rPr>
            </w:pPr>
            <w:r w:rsidRPr="002D26A5">
              <w:rPr>
                <w:rFonts w:ascii="Arial Mon" w:eastAsia="Times New Roman" w:hAnsi="Arial Mon" w:cs="Arial"/>
                <w:sz w:val="24"/>
                <w:szCs w:val="24"/>
                <w:lang w:val="mn-MN"/>
              </w:rPr>
              <w:br/>
            </w:r>
          </w:p>
        </w:tc>
      </w:tr>
      <w:tr w:rsidR="00696526" w:rsidRPr="002D26A5" w14:paraId="78DFF974" w14:textId="77777777" w:rsidTr="008A16AB">
        <w:trPr>
          <w:gridAfter w:val="2"/>
          <w:wAfter w:w="326" w:type="dxa"/>
          <w:trHeight w:val="74"/>
        </w:trPr>
        <w:tc>
          <w:tcPr>
            <w:tcW w:w="642" w:type="dxa"/>
            <w:tcBorders>
              <w:top w:val="nil"/>
              <w:left w:val="nil"/>
              <w:bottom w:val="nil"/>
              <w:right w:val="nil"/>
            </w:tcBorders>
            <w:shd w:val="clear" w:color="auto" w:fill="auto"/>
            <w:noWrap/>
            <w:vAlign w:val="bottom"/>
            <w:hideMark/>
          </w:tcPr>
          <w:p w14:paraId="6F146401"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3058" w:type="dxa"/>
            <w:gridSpan w:val="2"/>
            <w:tcBorders>
              <w:top w:val="nil"/>
              <w:left w:val="nil"/>
              <w:bottom w:val="nil"/>
              <w:right w:val="nil"/>
            </w:tcBorders>
            <w:shd w:val="clear" w:color="auto" w:fill="auto"/>
            <w:noWrap/>
            <w:vAlign w:val="bottom"/>
            <w:hideMark/>
          </w:tcPr>
          <w:p w14:paraId="7C4D716C"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835" w:type="dxa"/>
            <w:tcBorders>
              <w:top w:val="nil"/>
              <w:left w:val="nil"/>
              <w:bottom w:val="nil"/>
              <w:right w:val="nil"/>
            </w:tcBorders>
            <w:shd w:val="clear" w:color="auto" w:fill="auto"/>
            <w:noWrap/>
            <w:vAlign w:val="bottom"/>
            <w:hideMark/>
          </w:tcPr>
          <w:p w14:paraId="42052E33"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651" w:type="dxa"/>
            <w:tcBorders>
              <w:top w:val="nil"/>
              <w:left w:val="nil"/>
              <w:bottom w:val="nil"/>
              <w:right w:val="nil"/>
            </w:tcBorders>
            <w:shd w:val="clear" w:color="auto" w:fill="auto"/>
            <w:noWrap/>
            <w:vAlign w:val="bottom"/>
            <w:hideMark/>
          </w:tcPr>
          <w:p w14:paraId="5BCA3F01"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52C92B4D" w14:textId="77777777" w:rsidTr="008A16AB">
        <w:trPr>
          <w:gridAfter w:val="2"/>
          <w:wAfter w:w="326" w:type="dxa"/>
          <w:trHeight w:val="555"/>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1CD27"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Д/Д</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14:paraId="7FD82E4D"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Албан тушаал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37537B6"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Тооцоотой эсэх</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62E6FEC8"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xml:space="preserve">Огноо, гарын </w:t>
            </w:r>
            <w:r w:rsidRPr="002D26A5">
              <w:rPr>
                <w:rFonts w:ascii="Calibri" w:eastAsia="Times New Roman" w:hAnsi="Calibri" w:cs="Calibri"/>
                <w:b/>
                <w:bCs/>
                <w:sz w:val="24"/>
                <w:szCs w:val="24"/>
                <w:lang w:val="mn-MN"/>
              </w:rPr>
              <w:t>ү</w:t>
            </w:r>
            <w:r w:rsidRPr="002D26A5">
              <w:rPr>
                <w:rFonts w:ascii="Arial Mon" w:eastAsia="Times New Roman" w:hAnsi="Arial Mon" w:cs="Arial"/>
                <w:b/>
                <w:bCs/>
                <w:sz w:val="24"/>
                <w:szCs w:val="24"/>
                <w:lang w:val="mn-MN"/>
              </w:rPr>
              <w:t xml:space="preserve">сэг </w:t>
            </w:r>
          </w:p>
        </w:tc>
      </w:tr>
      <w:tr w:rsidR="00696526" w:rsidRPr="002D26A5" w14:paraId="111A8040" w14:textId="77777777" w:rsidTr="008A16AB">
        <w:trPr>
          <w:gridAfter w:val="2"/>
          <w:wAfter w:w="326" w:type="dxa"/>
          <w:trHeight w:val="69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0A8F115A"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1</w:t>
            </w:r>
          </w:p>
        </w:tc>
        <w:tc>
          <w:tcPr>
            <w:tcW w:w="3058" w:type="dxa"/>
            <w:gridSpan w:val="2"/>
            <w:tcBorders>
              <w:top w:val="nil"/>
              <w:left w:val="nil"/>
              <w:bottom w:val="nil"/>
              <w:right w:val="nil"/>
            </w:tcBorders>
            <w:shd w:val="clear" w:color="auto" w:fill="auto"/>
            <w:noWrap/>
            <w:vAlign w:val="center"/>
            <w:hideMark/>
          </w:tcPr>
          <w:p w14:paraId="2D995E26"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Засаг даргын орлогч</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FBD90F9"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w:t>
            </w:r>
          </w:p>
        </w:tc>
        <w:tc>
          <w:tcPr>
            <w:tcW w:w="2651" w:type="dxa"/>
            <w:tcBorders>
              <w:top w:val="nil"/>
              <w:left w:val="nil"/>
              <w:bottom w:val="single" w:sz="4" w:space="0" w:color="auto"/>
              <w:right w:val="single" w:sz="4" w:space="0" w:color="auto"/>
            </w:tcBorders>
            <w:shd w:val="clear" w:color="auto" w:fill="auto"/>
            <w:vAlign w:val="center"/>
            <w:hideMark/>
          </w:tcPr>
          <w:p w14:paraId="566F9100"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w:t>
            </w:r>
          </w:p>
        </w:tc>
      </w:tr>
      <w:tr w:rsidR="00696526" w:rsidRPr="002D26A5" w14:paraId="07EBAE5C" w14:textId="77777777" w:rsidTr="008A16AB">
        <w:trPr>
          <w:gridAfter w:val="2"/>
          <w:wAfter w:w="326" w:type="dxa"/>
          <w:trHeight w:val="70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40B6C329"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2</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14:paraId="3E69C04E"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xml:space="preserve">Засаг даргын Тамгын газрын дарга </w:t>
            </w:r>
          </w:p>
        </w:tc>
        <w:tc>
          <w:tcPr>
            <w:tcW w:w="2835" w:type="dxa"/>
            <w:tcBorders>
              <w:top w:val="nil"/>
              <w:left w:val="nil"/>
              <w:bottom w:val="single" w:sz="4" w:space="0" w:color="auto"/>
              <w:right w:val="single" w:sz="4" w:space="0" w:color="auto"/>
            </w:tcBorders>
            <w:shd w:val="clear" w:color="auto" w:fill="auto"/>
            <w:vAlign w:val="center"/>
            <w:hideMark/>
          </w:tcPr>
          <w:p w14:paraId="7A0343F4"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w:t>
            </w:r>
          </w:p>
        </w:tc>
        <w:tc>
          <w:tcPr>
            <w:tcW w:w="2651" w:type="dxa"/>
            <w:tcBorders>
              <w:top w:val="nil"/>
              <w:left w:val="nil"/>
              <w:bottom w:val="single" w:sz="4" w:space="0" w:color="auto"/>
              <w:right w:val="single" w:sz="4" w:space="0" w:color="auto"/>
            </w:tcBorders>
            <w:shd w:val="clear" w:color="auto" w:fill="auto"/>
            <w:vAlign w:val="center"/>
            <w:hideMark/>
          </w:tcPr>
          <w:p w14:paraId="6A52DCC0"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w:t>
            </w:r>
          </w:p>
        </w:tc>
      </w:tr>
      <w:tr w:rsidR="00696526" w:rsidRPr="002D26A5" w14:paraId="0C33A227" w14:textId="77777777" w:rsidTr="008A16AB">
        <w:trPr>
          <w:gridAfter w:val="2"/>
          <w:wAfter w:w="326" w:type="dxa"/>
          <w:trHeight w:val="556"/>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778CB584"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3</w:t>
            </w:r>
          </w:p>
        </w:tc>
        <w:tc>
          <w:tcPr>
            <w:tcW w:w="3058" w:type="dxa"/>
            <w:gridSpan w:val="2"/>
            <w:tcBorders>
              <w:top w:val="nil"/>
              <w:left w:val="nil"/>
              <w:bottom w:val="single" w:sz="4" w:space="0" w:color="auto"/>
              <w:right w:val="single" w:sz="4" w:space="0" w:color="auto"/>
            </w:tcBorders>
            <w:shd w:val="clear" w:color="auto" w:fill="auto"/>
            <w:vAlign w:val="center"/>
            <w:hideMark/>
          </w:tcPr>
          <w:p w14:paraId="6C1C8EB3"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Т</w:t>
            </w:r>
            <w:r w:rsidRPr="002D26A5">
              <w:rPr>
                <w:rFonts w:ascii="Calibri" w:eastAsia="Times New Roman" w:hAnsi="Calibri" w:cs="Calibri"/>
                <w:sz w:val="24"/>
                <w:szCs w:val="24"/>
                <w:lang w:val="mn-MN"/>
              </w:rPr>
              <w:t>ө</w:t>
            </w:r>
            <w:r w:rsidRPr="002D26A5">
              <w:rPr>
                <w:rFonts w:ascii="Arial Mon" w:eastAsia="Times New Roman" w:hAnsi="Arial Mon" w:cs="Arial"/>
                <w:sz w:val="24"/>
                <w:szCs w:val="24"/>
                <w:lang w:val="mn-MN"/>
              </w:rPr>
              <w:t>рийн сангийн мэргэжилтэн</w:t>
            </w:r>
          </w:p>
        </w:tc>
        <w:tc>
          <w:tcPr>
            <w:tcW w:w="2835" w:type="dxa"/>
            <w:tcBorders>
              <w:top w:val="nil"/>
              <w:left w:val="nil"/>
              <w:bottom w:val="single" w:sz="4" w:space="0" w:color="auto"/>
              <w:right w:val="single" w:sz="4" w:space="0" w:color="auto"/>
            </w:tcBorders>
            <w:shd w:val="clear" w:color="auto" w:fill="auto"/>
            <w:vAlign w:val="center"/>
            <w:hideMark/>
          </w:tcPr>
          <w:p w14:paraId="1E9B4BB6"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w:t>
            </w:r>
          </w:p>
        </w:tc>
        <w:tc>
          <w:tcPr>
            <w:tcW w:w="2651" w:type="dxa"/>
            <w:tcBorders>
              <w:top w:val="nil"/>
              <w:left w:val="nil"/>
              <w:bottom w:val="single" w:sz="4" w:space="0" w:color="auto"/>
              <w:right w:val="single" w:sz="4" w:space="0" w:color="auto"/>
            </w:tcBorders>
            <w:shd w:val="clear" w:color="auto" w:fill="auto"/>
            <w:vAlign w:val="center"/>
            <w:hideMark/>
          </w:tcPr>
          <w:p w14:paraId="46B44122"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 </w:t>
            </w:r>
          </w:p>
        </w:tc>
      </w:tr>
      <w:tr w:rsidR="00696526" w:rsidRPr="002D26A5" w14:paraId="579DA0B2" w14:textId="77777777" w:rsidTr="008A16AB">
        <w:trPr>
          <w:gridAfter w:val="2"/>
          <w:wAfter w:w="326" w:type="dxa"/>
          <w:trHeight w:val="621"/>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33E05BC1"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4</w:t>
            </w:r>
          </w:p>
        </w:tc>
        <w:tc>
          <w:tcPr>
            <w:tcW w:w="3058" w:type="dxa"/>
            <w:gridSpan w:val="2"/>
            <w:tcBorders>
              <w:top w:val="nil"/>
              <w:left w:val="nil"/>
              <w:bottom w:val="single" w:sz="4" w:space="0" w:color="auto"/>
              <w:right w:val="single" w:sz="4" w:space="0" w:color="auto"/>
            </w:tcBorders>
            <w:shd w:val="clear" w:color="auto" w:fill="auto"/>
            <w:vAlign w:val="center"/>
            <w:hideMark/>
          </w:tcPr>
          <w:p w14:paraId="412CCDAF"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Нягтлан бодогч</w:t>
            </w:r>
          </w:p>
        </w:tc>
        <w:tc>
          <w:tcPr>
            <w:tcW w:w="2835" w:type="dxa"/>
            <w:tcBorders>
              <w:top w:val="nil"/>
              <w:left w:val="nil"/>
              <w:bottom w:val="single" w:sz="4" w:space="0" w:color="auto"/>
              <w:right w:val="single" w:sz="4" w:space="0" w:color="auto"/>
            </w:tcBorders>
            <w:shd w:val="clear" w:color="auto" w:fill="auto"/>
            <w:vAlign w:val="center"/>
            <w:hideMark/>
          </w:tcPr>
          <w:p w14:paraId="6EDB92DB"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single" w:sz="4" w:space="0" w:color="auto"/>
              <w:right w:val="single" w:sz="4" w:space="0" w:color="auto"/>
            </w:tcBorders>
            <w:shd w:val="clear" w:color="auto" w:fill="auto"/>
            <w:vAlign w:val="center"/>
            <w:hideMark/>
          </w:tcPr>
          <w:p w14:paraId="789DC50E"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r>
      <w:tr w:rsidR="00696526" w:rsidRPr="002D26A5" w14:paraId="1F2C56DC" w14:textId="77777777" w:rsidTr="008A16AB">
        <w:trPr>
          <w:gridAfter w:val="2"/>
          <w:wAfter w:w="326" w:type="dxa"/>
          <w:trHeight w:val="688"/>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552ABB2F"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5</w:t>
            </w:r>
          </w:p>
        </w:tc>
        <w:tc>
          <w:tcPr>
            <w:tcW w:w="3058" w:type="dxa"/>
            <w:gridSpan w:val="2"/>
            <w:tcBorders>
              <w:top w:val="nil"/>
              <w:left w:val="nil"/>
              <w:bottom w:val="single" w:sz="4" w:space="0" w:color="auto"/>
              <w:right w:val="single" w:sz="4" w:space="0" w:color="auto"/>
            </w:tcBorders>
            <w:shd w:val="clear" w:color="auto" w:fill="auto"/>
            <w:vAlign w:val="center"/>
            <w:hideMark/>
          </w:tcPr>
          <w:p w14:paraId="635BD0D7"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Нярав</w:t>
            </w:r>
          </w:p>
        </w:tc>
        <w:tc>
          <w:tcPr>
            <w:tcW w:w="2835" w:type="dxa"/>
            <w:tcBorders>
              <w:top w:val="nil"/>
              <w:left w:val="nil"/>
              <w:bottom w:val="single" w:sz="4" w:space="0" w:color="auto"/>
              <w:right w:val="single" w:sz="4" w:space="0" w:color="auto"/>
            </w:tcBorders>
            <w:shd w:val="clear" w:color="auto" w:fill="auto"/>
            <w:vAlign w:val="center"/>
            <w:hideMark/>
          </w:tcPr>
          <w:p w14:paraId="5467AEFB"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single" w:sz="4" w:space="0" w:color="auto"/>
              <w:right w:val="single" w:sz="4" w:space="0" w:color="auto"/>
            </w:tcBorders>
            <w:shd w:val="clear" w:color="auto" w:fill="auto"/>
            <w:vAlign w:val="center"/>
            <w:hideMark/>
          </w:tcPr>
          <w:p w14:paraId="28B0BC16"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r>
      <w:tr w:rsidR="00696526" w:rsidRPr="002D26A5" w14:paraId="0484252E" w14:textId="77777777" w:rsidTr="008A16AB">
        <w:trPr>
          <w:gridAfter w:val="2"/>
          <w:wAfter w:w="326" w:type="dxa"/>
          <w:trHeight w:val="698"/>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030CF89D"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6</w:t>
            </w:r>
          </w:p>
        </w:tc>
        <w:tc>
          <w:tcPr>
            <w:tcW w:w="3058" w:type="dxa"/>
            <w:gridSpan w:val="2"/>
            <w:tcBorders>
              <w:top w:val="nil"/>
              <w:left w:val="nil"/>
              <w:bottom w:val="single" w:sz="4" w:space="0" w:color="auto"/>
              <w:right w:val="single" w:sz="4" w:space="0" w:color="auto"/>
            </w:tcBorders>
            <w:shd w:val="clear" w:color="auto" w:fill="auto"/>
            <w:vAlign w:val="center"/>
            <w:hideMark/>
          </w:tcPr>
          <w:p w14:paraId="23AA457A"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Ажил х</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лээлцэх комиссын дарга</w:t>
            </w:r>
          </w:p>
        </w:tc>
        <w:tc>
          <w:tcPr>
            <w:tcW w:w="2835" w:type="dxa"/>
            <w:tcBorders>
              <w:top w:val="nil"/>
              <w:left w:val="nil"/>
              <w:bottom w:val="single" w:sz="4" w:space="0" w:color="auto"/>
              <w:right w:val="single" w:sz="4" w:space="0" w:color="auto"/>
            </w:tcBorders>
            <w:shd w:val="clear" w:color="auto" w:fill="auto"/>
            <w:vAlign w:val="center"/>
            <w:hideMark/>
          </w:tcPr>
          <w:p w14:paraId="563813C4"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single" w:sz="4" w:space="0" w:color="auto"/>
              <w:right w:val="single" w:sz="4" w:space="0" w:color="auto"/>
            </w:tcBorders>
            <w:shd w:val="clear" w:color="auto" w:fill="auto"/>
            <w:vAlign w:val="center"/>
            <w:hideMark/>
          </w:tcPr>
          <w:p w14:paraId="405B2AC2"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r>
      <w:tr w:rsidR="00696526" w:rsidRPr="002D26A5" w14:paraId="29106F69" w14:textId="77777777" w:rsidTr="008A16AB">
        <w:trPr>
          <w:gridAfter w:val="2"/>
          <w:wAfter w:w="326" w:type="dxa"/>
          <w:trHeight w:val="255"/>
        </w:trPr>
        <w:tc>
          <w:tcPr>
            <w:tcW w:w="642" w:type="dxa"/>
            <w:tcBorders>
              <w:top w:val="nil"/>
              <w:left w:val="nil"/>
              <w:bottom w:val="nil"/>
              <w:right w:val="nil"/>
            </w:tcBorders>
            <w:shd w:val="clear" w:color="auto" w:fill="auto"/>
            <w:noWrap/>
            <w:vAlign w:val="bottom"/>
            <w:hideMark/>
          </w:tcPr>
          <w:p w14:paraId="5C92FAE0"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3058" w:type="dxa"/>
            <w:gridSpan w:val="2"/>
            <w:tcBorders>
              <w:top w:val="nil"/>
              <w:left w:val="nil"/>
              <w:bottom w:val="nil"/>
              <w:right w:val="nil"/>
            </w:tcBorders>
            <w:shd w:val="clear" w:color="auto" w:fill="auto"/>
            <w:noWrap/>
            <w:vAlign w:val="bottom"/>
            <w:hideMark/>
          </w:tcPr>
          <w:p w14:paraId="0DAF40D0"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835" w:type="dxa"/>
            <w:tcBorders>
              <w:top w:val="nil"/>
              <w:left w:val="nil"/>
              <w:bottom w:val="nil"/>
              <w:right w:val="nil"/>
            </w:tcBorders>
            <w:shd w:val="clear" w:color="auto" w:fill="auto"/>
            <w:noWrap/>
            <w:vAlign w:val="bottom"/>
            <w:hideMark/>
          </w:tcPr>
          <w:p w14:paraId="17563273"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651" w:type="dxa"/>
            <w:tcBorders>
              <w:top w:val="nil"/>
              <w:left w:val="nil"/>
              <w:bottom w:val="nil"/>
              <w:right w:val="nil"/>
            </w:tcBorders>
            <w:shd w:val="clear" w:color="auto" w:fill="auto"/>
            <w:noWrap/>
            <w:vAlign w:val="bottom"/>
            <w:hideMark/>
          </w:tcPr>
          <w:p w14:paraId="60DA12CF"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43FD9617" w14:textId="77777777" w:rsidTr="008A16AB">
        <w:trPr>
          <w:gridAfter w:val="2"/>
          <w:wAfter w:w="326" w:type="dxa"/>
          <w:trHeight w:val="255"/>
        </w:trPr>
        <w:tc>
          <w:tcPr>
            <w:tcW w:w="642" w:type="dxa"/>
            <w:tcBorders>
              <w:top w:val="nil"/>
              <w:left w:val="nil"/>
              <w:bottom w:val="nil"/>
              <w:right w:val="nil"/>
            </w:tcBorders>
            <w:shd w:val="clear" w:color="auto" w:fill="auto"/>
            <w:noWrap/>
            <w:vAlign w:val="bottom"/>
            <w:hideMark/>
          </w:tcPr>
          <w:p w14:paraId="768ECB4F"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3058" w:type="dxa"/>
            <w:gridSpan w:val="2"/>
            <w:tcBorders>
              <w:top w:val="nil"/>
              <w:left w:val="nil"/>
              <w:bottom w:val="nil"/>
              <w:right w:val="nil"/>
            </w:tcBorders>
            <w:shd w:val="clear" w:color="auto" w:fill="auto"/>
            <w:noWrap/>
            <w:vAlign w:val="bottom"/>
            <w:hideMark/>
          </w:tcPr>
          <w:p w14:paraId="5F1A906E"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835" w:type="dxa"/>
            <w:tcBorders>
              <w:top w:val="nil"/>
              <w:left w:val="nil"/>
              <w:bottom w:val="nil"/>
              <w:right w:val="nil"/>
            </w:tcBorders>
            <w:shd w:val="clear" w:color="auto" w:fill="auto"/>
            <w:noWrap/>
            <w:vAlign w:val="bottom"/>
            <w:hideMark/>
          </w:tcPr>
          <w:p w14:paraId="1923BA2F"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651" w:type="dxa"/>
            <w:tcBorders>
              <w:top w:val="nil"/>
              <w:left w:val="nil"/>
              <w:bottom w:val="nil"/>
              <w:right w:val="nil"/>
            </w:tcBorders>
            <w:shd w:val="clear" w:color="auto" w:fill="auto"/>
            <w:noWrap/>
            <w:vAlign w:val="bottom"/>
            <w:hideMark/>
          </w:tcPr>
          <w:p w14:paraId="0AAA57F9"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54752F59" w14:textId="77777777" w:rsidTr="008A16AB">
        <w:trPr>
          <w:gridAfter w:val="2"/>
          <w:wAfter w:w="326" w:type="dxa"/>
          <w:trHeight w:val="39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3D7C1"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Д/Д</w:t>
            </w:r>
          </w:p>
        </w:tc>
        <w:tc>
          <w:tcPr>
            <w:tcW w:w="3058" w:type="dxa"/>
            <w:gridSpan w:val="2"/>
            <w:tcBorders>
              <w:top w:val="single" w:sz="4" w:space="0" w:color="auto"/>
              <w:left w:val="nil"/>
              <w:bottom w:val="single" w:sz="4" w:space="0" w:color="auto"/>
              <w:right w:val="single" w:sz="4" w:space="0" w:color="auto"/>
            </w:tcBorders>
            <w:shd w:val="clear" w:color="auto" w:fill="auto"/>
            <w:vAlign w:val="center"/>
            <w:hideMark/>
          </w:tcPr>
          <w:p w14:paraId="6128FA6D"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Х</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лээн авах эд з</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йлс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C1C166A"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Х</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 xml:space="preserve">лээлгэн </w:t>
            </w:r>
            <w:r w:rsidRPr="002D26A5">
              <w:rPr>
                <w:rFonts w:ascii="Calibri" w:eastAsia="Times New Roman" w:hAnsi="Calibri" w:cs="Calibri"/>
                <w:sz w:val="24"/>
                <w:szCs w:val="24"/>
                <w:lang w:val="mn-MN"/>
              </w:rPr>
              <w:t>ө</w:t>
            </w:r>
            <w:r w:rsidRPr="002D26A5">
              <w:rPr>
                <w:rFonts w:ascii="Arial Mon" w:eastAsia="Times New Roman" w:hAnsi="Arial Mon" w:cs="Arial"/>
                <w:sz w:val="24"/>
                <w:szCs w:val="24"/>
                <w:lang w:val="mn-MN"/>
              </w:rPr>
              <w:t>гс</w:t>
            </w:r>
            <w:r w:rsidRPr="002D26A5">
              <w:rPr>
                <w:rFonts w:ascii="Calibri" w:eastAsia="Times New Roman" w:hAnsi="Calibri" w:cs="Calibri"/>
                <w:sz w:val="24"/>
                <w:szCs w:val="24"/>
                <w:lang w:val="mn-MN"/>
              </w:rPr>
              <w:t>ө</w:t>
            </w:r>
            <w:r w:rsidRPr="002D26A5">
              <w:rPr>
                <w:rFonts w:ascii="Arial Mon" w:eastAsia="Times New Roman" w:hAnsi="Arial Mon" w:cs="Arial"/>
                <w:sz w:val="24"/>
                <w:szCs w:val="24"/>
                <w:lang w:val="mn-MN"/>
              </w:rPr>
              <w:t xml:space="preserve">н </w:t>
            </w:r>
          </w:p>
        </w:tc>
        <w:tc>
          <w:tcPr>
            <w:tcW w:w="2651" w:type="dxa"/>
            <w:tcBorders>
              <w:top w:val="single" w:sz="4" w:space="0" w:color="auto"/>
              <w:left w:val="nil"/>
              <w:bottom w:val="single" w:sz="4" w:space="0" w:color="auto"/>
              <w:right w:val="single" w:sz="4" w:space="0" w:color="auto"/>
            </w:tcBorders>
            <w:shd w:val="clear" w:color="auto" w:fill="auto"/>
            <w:vAlign w:val="center"/>
            <w:hideMark/>
          </w:tcPr>
          <w:p w14:paraId="5C94D326"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Х</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 xml:space="preserve">лээн авсан </w:t>
            </w:r>
          </w:p>
        </w:tc>
      </w:tr>
      <w:tr w:rsidR="00696526" w:rsidRPr="002D26A5" w14:paraId="7E9F83F2" w14:textId="77777777" w:rsidTr="008A16AB">
        <w:trPr>
          <w:gridAfter w:val="2"/>
          <w:wAfter w:w="326" w:type="dxa"/>
          <w:trHeight w:val="25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2EA63B4E"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1</w:t>
            </w:r>
          </w:p>
        </w:tc>
        <w:tc>
          <w:tcPr>
            <w:tcW w:w="3058" w:type="dxa"/>
            <w:gridSpan w:val="2"/>
            <w:tcBorders>
              <w:top w:val="nil"/>
              <w:left w:val="nil"/>
              <w:bottom w:val="single" w:sz="4" w:space="0" w:color="auto"/>
              <w:right w:val="single" w:sz="4" w:space="0" w:color="auto"/>
            </w:tcBorders>
            <w:shd w:val="clear" w:color="auto" w:fill="auto"/>
            <w:noWrap/>
            <w:vAlign w:val="bottom"/>
            <w:hideMark/>
          </w:tcPr>
          <w:p w14:paraId="3A3DEE3C"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xml:space="preserve">Ажлын </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 xml:space="preserve">нэмлэх </w:t>
            </w:r>
          </w:p>
        </w:tc>
        <w:tc>
          <w:tcPr>
            <w:tcW w:w="2835" w:type="dxa"/>
            <w:tcBorders>
              <w:top w:val="nil"/>
              <w:left w:val="nil"/>
              <w:bottom w:val="single" w:sz="4" w:space="0" w:color="auto"/>
              <w:right w:val="single" w:sz="4" w:space="0" w:color="auto"/>
            </w:tcBorders>
            <w:shd w:val="clear" w:color="auto" w:fill="auto"/>
            <w:noWrap/>
            <w:vAlign w:val="bottom"/>
            <w:hideMark/>
          </w:tcPr>
          <w:p w14:paraId="74E957E6"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single" w:sz="4" w:space="0" w:color="auto"/>
              <w:right w:val="single" w:sz="4" w:space="0" w:color="auto"/>
            </w:tcBorders>
            <w:shd w:val="clear" w:color="auto" w:fill="auto"/>
            <w:noWrap/>
            <w:vAlign w:val="bottom"/>
            <w:hideMark/>
          </w:tcPr>
          <w:p w14:paraId="36DE062C"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r>
      <w:tr w:rsidR="00696526" w:rsidRPr="002D26A5" w14:paraId="56EB468E" w14:textId="77777777" w:rsidTr="008A16AB">
        <w:trPr>
          <w:gridAfter w:val="2"/>
          <w:wAfter w:w="326" w:type="dxa"/>
          <w:trHeight w:val="25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4895E36F"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2</w:t>
            </w:r>
          </w:p>
        </w:tc>
        <w:tc>
          <w:tcPr>
            <w:tcW w:w="3058" w:type="dxa"/>
            <w:gridSpan w:val="2"/>
            <w:tcBorders>
              <w:top w:val="nil"/>
              <w:left w:val="nil"/>
              <w:bottom w:val="single" w:sz="4" w:space="0" w:color="auto"/>
              <w:right w:val="single" w:sz="4" w:space="0" w:color="auto"/>
            </w:tcBorders>
            <w:shd w:val="clear" w:color="auto" w:fill="auto"/>
            <w:noWrap/>
            <w:vAlign w:val="bottom"/>
            <w:hideMark/>
          </w:tcPr>
          <w:p w14:paraId="3942F15E"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Calibri" w:eastAsia="Times New Roman" w:hAnsi="Calibri" w:cs="Calibri"/>
                <w:sz w:val="24"/>
                <w:szCs w:val="24"/>
                <w:lang w:val="mn-MN"/>
              </w:rPr>
              <w:t>Ө</w:t>
            </w:r>
            <w:r w:rsidRPr="002D26A5">
              <w:rPr>
                <w:rFonts w:ascii="Arial Mon" w:eastAsia="Times New Roman" w:hAnsi="Arial Mon" w:cs="Arial"/>
                <w:sz w:val="24"/>
                <w:szCs w:val="24"/>
                <w:lang w:val="mn-MN"/>
              </w:rPr>
              <w:t>р</w:t>
            </w:r>
            <w:r w:rsidRPr="002D26A5">
              <w:rPr>
                <w:rFonts w:ascii="Calibri" w:eastAsia="Times New Roman" w:hAnsi="Calibri" w:cs="Calibri"/>
                <w:sz w:val="24"/>
                <w:szCs w:val="24"/>
                <w:lang w:val="mn-MN"/>
              </w:rPr>
              <w:t>өө</w:t>
            </w:r>
            <w:r w:rsidR="00D13D20" w:rsidRPr="002D26A5">
              <w:rPr>
                <w:rFonts w:ascii="Arial Mon" w:eastAsia="Times New Roman" w:hAnsi="Arial Mon" w:cs="Arial"/>
                <w:sz w:val="24"/>
                <w:szCs w:val="24"/>
                <w:lang w:val="mn-MN"/>
              </w:rPr>
              <w:t>ний</w:t>
            </w:r>
            <w:r w:rsidRPr="002D26A5">
              <w:rPr>
                <w:rFonts w:ascii="Arial Mon" w:eastAsia="Times New Roman" w:hAnsi="Arial Mon" w:cs="Arial"/>
                <w:sz w:val="24"/>
                <w:szCs w:val="24"/>
                <w:lang w:val="mn-MN"/>
              </w:rPr>
              <w:t xml:space="preserve"> т</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лх</w:t>
            </w:r>
            <w:r w:rsidRPr="002D26A5">
              <w:rPr>
                <w:rFonts w:ascii="Calibri" w:eastAsia="Times New Roman" w:hAnsi="Calibri" w:cs="Calibri"/>
                <w:sz w:val="24"/>
                <w:szCs w:val="24"/>
                <w:lang w:val="mn-MN"/>
              </w:rPr>
              <w:t>үү</w:t>
            </w:r>
            <w:r w:rsidRPr="002D26A5">
              <w:rPr>
                <w:rFonts w:ascii="Arial Mon" w:eastAsia="Times New Roman" w:hAnsi="Arial Mon" w:cs="Arial"/>
                <w:sz w:val="24"/>
                <w:szCs w:val="24"/>
                <w:lang w:val="mn-MN"/>
              </w:rPr>
              <w:t xml:space="preserve">р </w:t>
            </w:r>
          </w:p>
        </w:tc>
        <w:tc>
          <w:tcPr>
            <w:tcW w:w="2835" w:type="dxa"/>
            <w:tcBorders>
              <w:top w:val="nil"/>
              <w:left w:val="nil"/>
              <w:bottom w:val="single" w:sz="4" w:space="0" w:color="auto"/>
              <w:right w:val="single" w:sz="4" w:space="0" w:color="auto"/>
            </w:tcBorders>
            <w:shd w:val="clear" w:color="auto" w:fill="auto"/>
            <w:noWrap/>
            <w:vAlign w:val="bottom"/>
            <w:hideMark/>
          </w:tcPr>
          <w:p w14:paraId="58326708"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single" w:sz="4" w:space="0" w:color="auto"/>
              <w:right w:val="single" w:sz="4" w:space="0" w:color="auto"/>
            </w:tcBorders>
            <w:shd w:val="clear" w:color="auto" w:fill="auto"/>
            <w:noWrap/>
            <w:vAlign w:val="bottom"/>
            <w:hideMark/>
          </w:tcPr>
          <w:p w14:paraId="20A78D7A"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r>
      <w:tr w:rsidR="00696526" w:rsidRPr="002D26A5" w14:paraId="453596B1" w14:textId="77777777" w:rsidTr="008A16AB">
        <w:trPr>
          <w:gridAfter w:val="2"/>
          <w:wAfter w:w="326" w:type="dxa"/>
          <w:trHeight w:val="255"/>
        </w:trPr>
        <w:tc>
          <w:tcPr>
            <w:tcW w:w="642" w:type="dxa"/>
            <w:tcBorders>
              <w:top w:val="nil"/>
              <w:left w:val="nil"/>
              <w:bottom w:val="nil"/>
              <w:right w:val="nil"/>
            </w:tcBorders>
            <w:shd w:val="clear" w:color="auto" w:fill="auto"/>
            <w:noWrap/>
            <w:vAlign w:val="bottom"/>
            <w:hideMark/>
          </w:tcPr>
          <w:p w14:paraId="1AFE8922"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3058" w:type="dxa"/>
            <w:gridSpan w:val="2"/>
            <w:tcBorders>
              <w:top w:val="nil"/>
              <w:left w:val="nil"/>
              <w:bottom w:val="nil"/>
              <w:right w:val="nil"/>
            </w:tcBorders>
            <w:shd w:val="clear" w:color="auto" w:fill="auto"/>
            <w:noWrap/>
            <w:vAlign w:val="bottom"/>
            <w:hideMark/>
          </w:tcPr>
          <w:p w14:paraId="31DFA522"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835" w:type="dxa"/>
            <w:tcBorders>
              <w:top w:val="nil"/>
              <w:left w:val="nil"/>
              <w:bottom w:val="nil"/>
              <w:right w:val="nil"/>
            </w:tcBorders>
            <w:shd w:val="clear" w:color="auto" w:fill="auto"/>
            <w:noWrap/>
            <w:vAlign w:val="bottom"/>
            <w:hideMark/>
          </w:tcPr>
          <w:p w14:paraId="6BCEE3A3"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c>
          <w:tcPr>
            <w:tcW w:w="2651" w:type="dxa"/>
            <w:tcBorders>
              <w:top w:val="nil"/>
              <w:left w:val="nil"/>
              <w:bottom w:val="nil"/>
              <w:right w:val="nil"/>
            </w:tcBorders>
            <w:shd w:val="clear" w:color="auto" w:fill="auto"/>
            <w:noWrap/>
            <w:vAlign w:val="bottom"/>
            <w:hideMark/>
          </w:tcPr>
          <w:p w14:paraId="7AFFDFB2"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4483D455" w14:textId="77777777" w:rsidTr="008A16AB">
        <w:trPr>
          <w:gridAfter w:val="2"/>
          <w:wAfter w:w="326" w:type="dxa"/>
          <w:trHeight w:val="25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2D4DA"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Ä/Ä</w:t>
            </w:r>
          </w:p>
        </w:tc>
        <w:tc>
          <w:tcPr>
            <w:tcW w:w="30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0C6CCA"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Íýð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7B640B3" w14:textId="77777777" w:rsidR="00696526" w:rsidRPr="002D26A5" w:rsidRDefault="00696526" w:rsidP="00C9399C">
            <w:pPr>
              <w:spacing w:before="0" w:beforeAutospacing="0" w:after="0" w:afterAutospacing="0"/>
              <w:jc w:val="center"/>
              <w:rPr>
                <w:rFonts w:ascii="Arial Mon" w:eastAsia="Times New Roman" w:hAnsi="Arial Mon" w:cs="Arial"/>
                <w:b/>
                <w:bCs/>
                <w:sz w:val="24"/>
                <w:szCs w:val="24"/>
                <w:lang w:val="mn-MN"/>
              </w:rPr>
            </w:pPr>
            <w:r w:rsidRPr="002D26A5">
              <w:rPr>
                <w:rFonts w:ascii="Arial Mon" w:eastAsia="Times New Roman" w:hAnsi="Arial Mon" w:cs="Arial"/>
                <w:b/>
                <w:bCs/>
                <w:sz w:val="24"/>
                <w:szCs w:val="24"/>
                <w:lang w:val="mn-MN"/>
              </w:rPr>
              <w:t>Äóãààð</w:t>
            </w:r>
          </w:p>
        </w:tc>
        <w:tc>
          <w:tcPr>
            <w:tcW w:w="2651" w:type="dxa"/>
            <w:tcBorders>
              <w:top w:val="nil"/>
              <w:left w:val="nil"/>
              <w:bottom w:val="nil"/>
              <w:right w:val="nil"/>
            </w:tcBorders>
            <w:shd w:val="clear" w:color="auto" w:fill="auto"/>
            <w:noWrap/>
            <w:vAlign w:val="bottom"/>
            <w:hideMark/>
          </w:tcPr>
          <w:p w14:paraId="45DCD929"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03DF214F" w14:textId="77777777" w:rsidTr="008A16AB">
        <w:trPr>
          <w:gridAfter w:val="2"/>
          <w:wAfter w:w="326" w:type="dxa"/>
          <w:trHeight w:val="25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1075A3F0"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1</w:t>
            </w:r>
          </w:p>
        </w:tc>
        <w:tc>
          <w:tcPr>
            <w:tcW w:w="3058" w:type="dxa"/>
            <w:gridSpan w:val="2"/>
            <w:tcBorders>
              <w:top w:val="nil"/>
              <w:left w:val="nil"/>
              <w:bottom w:val="single" w:sz="4" w:space="0" w:color="auto"/>
              <w:right w:val="single" w:sz="4" w:space="0" w:color="auto"/>
            </w:tcBorders>
            <w:shd w:val="clear" w:color="auto" w:fill="auto"/>
            <w:noWrap/>
            <w:vAlign w:val="bottom"/>
            <w:hideMark/>
          </w:tcPr>
          <w:p w14:paraId="0C1EE69D"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r w:rsidRPr="002D26A5">
              <w:rPr>
                <w:rFonts w:ascii="Arial Mon" w:eastAsia="Times New Roman" w:hAnsi="Arial Mon" w:cs="Arial"/>
                <w:sz w:val="24"/>
                <w:szCs w:val="24"/>
                <w:lang w:val="mn-MN"/>
              </w:rPr>
              <w:t>ÍÄ-í äýâòýð</w:t>
            </w:r>
          </w:p>
        </w:tc>
        <w:tc>
          <w:tcPr>
            <w:tcW w:w="2835" w:type="dxa"/>
            <w:tcBorders>
              <w:top w:val="nil"/>
              <w:left w:val="nil"/>
              <w:bottom w:val="single" w:sz="4" w:space="0" w:color="auto"/>
              <w:right w:val="single" w:sz="4" w:space="0" w:color="auto"/>
            </w:tcBorders>
            <w:shd w:val="clear" w:color="auto" w:fill="auto"/>
            <w:noWrap/>
            <w:vAlign w:val="bottom"/>
            <w:hideMark/>
          </w:tcPr>
          <w:p w14:paraId="1881BFE6"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nil"/>
              <w:right w:val="nil"/>
            </w:tcBorders>
            <w:shd w:val="clear" w:color="auto" w:fill="auto"/>
            <w:noWrap/>
            <w:vAlign w:val="bottom"/>
            <w:hideMark/>
          </w:tcPr>
          <w:p w14:paraId="44AB8A22"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6DEE3EDD" w14:textId="77777777" w:rsidTr="008A16AB">
        <w:trPr>
          <w:gridAfter w:val="2"/>
          <w:wAfter w:w="326" w:type="dxa"/>
          <w:trHeight w:val="25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220D76D8"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2</w:t>
            </w:r>
          </w:p>
        </w:tc>
        <w:tc>
          <w:tcPr>
            <w:tcW w:w="3058" w:type="dxa"/>
            <w:gridSpan w:val="2"/>
            <w:tcBorders>
              <w:top w:val="nil"/>
              <w:left w:val="nil"/>
              <w:bottom w:val="single" w:sz="4" w:space="0" w:color="auto"/>
              <w:right w:val="single" w:sz="4" w:space="0" w:color="auto"/>
            </w:tcBorders>
            <w:shd w:val="clear" w:color="auto" w:fill="auto"/>
            <w:noWrap/>
            <w:vAlign w:val="bottom"/>
            <w:hideMark/>
          </w:tcPr>
          <w:p w14:paraId="7994F736"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r w:rsidRPr="002D26A5">
              <w:rPr>
                <w:rFonts w:ascii="Arial Mon" w:eastAsia="Times New Roman" w:hAnsi="Arial Mon" w:cs="Arial"/>
                <w:sz w:val="24"/>
                <w:szCs w:val="24"/>
                <w:lang w:val="mn-MN"/>
              </w:rPr>
              <w:t>ÝÌÄýâòýð</w:t>
            </w:r>
          </w:p>
        </w:tc>
        <w:tc>
          <w:tcPr>
            <w:tcW w:w="2835" w:type="dxa"/>
            <w:tcBorders>
              <w:top w:val="nil"/>
              <w:left w:val="nil"/>
              <w:bottom w:val="single" w:sz="4" w:space="0" w:color="auto"/>
              <w:right w:val="single" w:sz="4" w:space="0" w:color="auto"/>
            </w:tcBorders>
            <w:shd w:val="clear" w:color="auto" w:fill="auto"/>
            <w:noWrap/>
            <w:vAlign w:val="bottom"/>
            <w:hideMark/>
          </w:tcPr>
          <w:p w14:paraId="62DCBC0A"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w:t>
            </w:r>
          </w:p>
        </w:tc>
        <w:tc>
          <w:tcPr>
            <w:tcW w:w="2651" w:type="dxa"/>
            <w:tcBorders>
              <w:top w:val="nil"/>
              <w:left w:val="nil"/>
              <w:bottom w:val="nil"/>
              <w:right w:val="nil"/>
            </w:tcBorders>
            <w:shd w:val="clear" w:color="auto" w:fill="auto"/>
            <w:noWrap/>
            <w:vAlign w:val="bottom"/>
            <w:hideMark/>
          </w:tcPr>
          <w:p w14:paraId="4926BB5A" w14:textId="77777777" w:rsidR="00696526" w:rsidRPr="002D26A5" w:rsidRDefault="00696526" w:rsidP="00C9399C">
            <w:pPr>
              <w:spacing w:before="0" w:beforeAutospacing="0" w:after="0" w:afterAutospacing="0"/>
              <w:rPr>
                <w:rFonts w:ascii="Arial Mon" w:eastAsia="Times New Roman" w:hAnsi="Arial Mon" w:cs="Arial"/>
                <w:sz w:val="24"/>
                <w:szCs w:val="24"/>
                <w:lang w:val="mn-MN"/>
              </w:rPr>
            </w:pPr>
          </w:p>
        </w:tc>
      </w:tr>
      <w:tr w:rsidR="00696526" w:rsidRPr="002D26A5" w14:paraId="388D9D1A" w14:textId="77777777" w:rsidTr="00882820">
        <w:trPr>
          <w:gridAfter w:val="2"/>
          <w:wAfter w:w="326" w:type="dxa"/>
          <w:trHeight w:val="315"/>
        </w:trPr>
        <w:tc>
          <w:tcPr>
            <w:tcW w:w="9186" w:type="dxa"/>
            <w:gridSpan w:val="5"/>
            <w:tcBorders>
              <w:top w:val="nil"/>
              <w:left w:val="nil"/>
              <w:bottom w:val="nil"/>
              <w:right w:val="nil"/>
            </w:tcBorders>
            <w:shd w:val="clear" w:color="auto" w:fill="auto"/>
            <w:noWrap/>
            <w:vAlign w:val="bottom"/>
            <w:hideMark/>
          </w:tcPr>
          <w:p w14:paraId="67EE95F3" w14:textId="77777777" w:rsidR="008A16AB" w:rsidRPr="002D26A5" w:rsidRDefault="008A16AB" w:rsidP="00C9399C">
            <w:pPr>
              <w:spacing w:before="0" w:beforeAutospacing="0" w:after="0" w:afterAutospacing="0"/>
              <w:jc w:val="center"/>
              <w:rPr>
                <w:rFonts w:ascii="Arial Mon" w:eastAsia="Times New Roman" w:hAnsi="Arial Mon" w:cs="Arial"/>
                <w:sz w:val="24"/>
                <w:szCs w:val="24"/>
                <w:lang w:val="mn-MN"/>
              </w:rPr>
            </w:pPr>
          </w:p>
          <w:p w14:paraId="46FB7A3F"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 xml:space="preserve">Тооцоо дууссан тул ЭМД болон  </w:t>
            </w:r>
            <w:proofErr w:type="spellStart"/>
            <w:r w:rsidRPr="002D26A5">
              <w:rPr>
                <w:rFonts w:ascii="Arial Mon" w:eastAsia="Times New Roman" w:hAnsi="Arial Mon" w:cs="Arial"/>
                <w:sz w:val="24"/>
                <w:szCs w:val="24"/>
                <w:lang w:val="mn-MN"/>
              </w:rPr>
              <w:t>НДД</w:t>
            </w:r>
            <w:proofErr w:type="spellEnd"/>
            <w:r w:rsidRPr="002D26A5">
              <w:rPr>
                <w:rFonts w:ascii="Arial Mon" w:eastAsia="Times New Roman" w:hAnsi="Arial Mon" w:cs="Arial"/>
                <w:sz w:val="24"/>
                <w:szCs w:val="24"/>
                <w:lang w:val="mn-MN"/>
              </w:rPr>
              <w:t xml:space="preserve">-ийг олгов. </w:t>
            </w:r>
          </w:p>
        </w:tc>
      </w:tr>
      <w:tr w:rsidR="00696526" w:rsidRPr="002D26A5" w14:paraId="61FA0AB9" w14:textId="77777777" w:rsidTr="00882820">
        <w:trPr>
          <w:trHeight w:val="315"/>
        </w:trPr>
        <w:tc>
          <w:tcPr>
            <w:tcW w:w="642" w:type="dxa"/>
            <w:tcBorders>
              <w:top w:val="nil"/>
              <w:left w:val="nil"/>
              <w:bottom w:val="nil"/>
              <w:right w:val="nil"/>
            </w:tcBorders>
            <w:shd w:val="clear" w:color="auto" w:fill="auto"/>
            <w:noWrap/>
            <w:vAlign w:val="bottom"/>
            <w:hideMark/>
          </w:tcPr>
          <w:p w14:paraId="2BD0BC99"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c>
          <w:tcPr>
            <w:tcW w:w="2522" w:type="dxa"/>
            <w:tcBorders>
              <w:top w:val="nil"/>
              <w:left w:val="nil"/>
              <w:bottom w:val="nil"/>
              <w:right w:val="nil"/>
            </w:tcBorders>
            <w:shd w:val="clear" w:color="auto" w:fill="auto"/>
            <w:noWrap/>
            <w:vAlign w:val="bottom"/>
            <w:hideMark/>
          </w:tcPr>
          <w:p w14:paraId="01DFFE5F"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c>
          <w:tcPr>
            <w:tcW w:w="6112" w:type="dxa"/>
            <w:gridSpan w:val="4"/>
            <w:tcBorders>
              <w:top w:val="nil"/>
              <w:left w:val="nil"/>
              <w:bottom w:val="nil"/>
              <w:right w:val="nil"/>
            </w:tcBorders>
            <w:shd w:val="clear" w:color="auto" w:fill="auto"/>
            <w:noWrap/>
            <w:vAlign w:val="bottom"/>
            <w:hideMark/>
          </w:tcPr>
          <w:p w14:paraId="092E2C40"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c>
          <w:tcPr>
            <w:tcW w:w="236" w:type="dxa"/>
            <w:tcBorders>
              <w:top w:val="nil"/>
              <w:left w:val="nil"/>
              <w:bottom w:val="nil"/>
              <w:right w:val="nil"/>
            </w:tcBorders>
            <w:shd w:val="clear" w:color="auto" w:fill="auto"/>
            <w:noWrap/>
            <w:vAlign w:val="bottom"/>
            <w:hideMark/>
          </w:tcPr>
          <w:p w14:paraId="4B644D65"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r>
      <w:tr w:rsidR="00696526" w:rsidRPr="002D26A5" w14:paraId="7FE0EA85" w14:textId="77777777" w:rsidTr="00882820">
        <w:trPr>
          <w:gridAfter w:val="2"/>
          <w:wAfter w:w="326" w:type="dxa"/>
          <w:trHeight w:val="285"/>
        </w:trPr>
        <w:tc>
          <w:tcPr>
            <w:tcW w:w="9186" w:type="dxa"/>
            <w:gridSpan w:val="5"/>
            <w:tcBorders>
              <w:top w:val="nil"/>
              <w:left w:val="nil"/>
              <w:bottom w:val="nil"/>
              <w:right w:val="nil"/>
            </w:tcBorders>
            <w:shd w:val="clear" w:color="auto" w:fill="auto"/>
            <w:noWrap/>
            <w:vAlign w:val="bottom"/>
            <w:hideMark/>
          </w:tcPr>
          <w:p w14:paraId="507A5377"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Х</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 xml:space="preserve">лээлгэн </w:t>
            </w:r>
            <w:r w:rsidRPr="002D26A5">
              <w:rPr>
                <w:rFonts w:ascii="Calibri" w:eastAsia="Times New Roman" w:hAnsi="Calibri" w:cs="Calibri"/>
                <w:sz w:val="24"/>
                <w:szCs w:val="24"/>
                <w:lang w:val="mn-MN"/>
              </w:rPr>
              <w:t>ө</w:t>
            </w:r>
            <w:r w:rsidRPr="002D26A5">
              <w:rPr>
                <w:rFonts w:ascii="Arial Mon" w:eastAsia="Times New Roman" w:hAnsi="Arial Mon" w:cs="Arial"/>
                <w:sz w:val="24"/>
                <w:szCs w:val="24"/>
                <w:lang w:val="mn-MN"/>
              </w:rPr>
              <w:t>гс</w:t>
            </w:r>
            <w:r w:rsidRPr="002D26A5">
              <w:rPr>
                <w:rFonts w:ascii="Calibri" w:eastAsia="Times New Roman" w:hAnsi="Calibri" w:cs="Calibri"/>
                <w:sz w:val="24"/>
                <w:szCs w:val="24"/>
                <w:lang w:val="mn-MN"/>
              </w:rPr>
              <w:t>ө</w:t>
            </w:r>
            <w:r w:rsidRPr="002D26A5">
              <w:rPr>
                <w:rFonts w:ascii="Arial Mon" w:eastAsia="Times New Roman" w:hAnsi="Arial Mon" w:cs="Arial"/>
                <w:sz w:val="24"/>
                <w:szCs w:val="24"/>
                <w:lang w:val="mn-MN"/>
              </w:rPr>
              <w:t>н:                                                           /                        /</w:t>
            </w:r>
          </w:p>
        </w:tc>
      </w:tr>
      <w:tr w:rsidR="00696526" w:rsidRPr="002D26A5" w14:paraId="16936F39" w14:textId="77777777" w:rsidTr="00882820">
        <w:trPr>
          <w:trHeight w:val="285"/>
        </w:trPr>
        <w:tc>
          <w:tcPr>
            <w:tcW w:w="642" w:type="dxa"/>
            <w:tcBorders>
              <w:top w:val="nil"/>
              <w:left w:val="nil"/>
              <w:bottom w:val="nil"/>
              <w:right w:val="nil"/>
            </w:tcBorders>
            <w:shd w:val="clear" w:color="auto" w:fill="auto"/>
            <w:noWrap/>
            <w:vAlign w:val="bottom"/>
            <w:hideMark/>
          </w:tcPr>
          <w:p w14:paraId="7291FEE7"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c>
          <w:tcPr>
            <w:tcW w:w="2522" w:type="dxa"/>
            <w:tcBorders>
              <w:top w:val="nil"/>
              <w:left w:val="nil"/>
              <w:bottom w:val="nil"/>
              <w:right w:val="nil"/>
            </w:tcBorders>
            <w:shd w:val="clear" w:color="auto" w:fill="auto"/>
            <w:noWrap/>
            <w:vAlign w:val="bottom"/>
            <w:hideMark/>
          </w:tcPr>
          <w:p w14:paraId="65ECD73B"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c>
          <w:tcPr>
            <w:tcW w:w="6112" w:type="dxa"/>
            <w:gridSpan w:val="4"/>
            <w:tcBorders>
              <w:top w:val="nil"/>
              <w:left w:val="nil"/>
              <w:bottom w:val="nil"/>
              <w:right w:val="nil"/>
            </w:tcBorders>
            <w:shd w:val="clear" w:color="auto" w:fill="auto"/>
            <w:noWrap/>
            <w:vAlign w:val="bottom"/>
            <w:hideMark/>
          </w:tcPr>
          <w:p w14:paraId="4A09E141"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c>
          <w:tcPr>
            <w:tcW w:w="236" w:type="dxa"/>
            <w:tcBorders>
              <w:top w:val="nil"/>
              <w:left w:val="nil"/>
              <w:bottom w:val="nil"/>
              <w:right w:val="nil"/>
            </w:tcBorders>
            <w:shd w:val="clear" w:color="auto" w:fill="auto"/>
            <w:noWrap/>
            <w:vAlign w:val="bottom"/>
            <w:hideMark/>
          </w:tcPr>
          <w:p w14:paraId="781346E3"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p>
        </w:tc>
      </w:tr>
      <w:tr w:rsidR="00696526" w:rsidRPr="002D26A5" w14:paraId="7F32AD08" w14:textId="77777777" w:rsidTr="00882820">
        <w:trPr>
          <w:gridAfter w:val="2"/>
          <w:wAfter w:w="326" w:type="dxa"/>
          <w:trHeight w:val="285"/>
        </w:trPr>
        <w:tc>
          <w:tcPr>
            <w:tcW w:w="9186" w:type="dxa"/>
            <w:gridSpan w:val="5"/>
            <w:tcBorders>
              <w:top w:val="nil"/>
              <w:left w:val="nil"/>
              <w:bottom w:val="nil"/>
              <w:right w:val="nil"/>
            </w:tcBorders>
            <w:shd w:val="clear" w:color="auto" w:fill="auto"/>
            <w:noWrap/>
            <w:vAlign w:val="bottom"/>
            <w:hideMark/>
          </w:tcPr>
          <w:p w14:paraId="311EA1D1" w14:textId="77777777" w:rsidR="00696526" w:rsidRPr="002D26A5" w:rsidRDefault="00696526" w:rsidP="00C9399C">
            <w:pPr>
              <w:spacing w:before="0" w:beforeAutospacing="0" w:after="0" w:afterAutospacing="0"/>
              <w:jc w:val="center"/>
              <w:rPr>
                <w:rFonts w:ascii="Arial Mon" w:eastAsia="Times New Roman" w:hAnsi="Arial Mon" w:cs="Arial"/>
                <w:sz w:val="24"/>
                <w:szCs w:val="24"/>
                <w:lang w:val="mn-MN"/>
              </w:rPr>
            </w:pPr>
            <w:r w:rsidRPr="002D26A5">
              <w:rPr>
                <w:rFonts w:ascii="Arial Mon" w:eastAsia="Times New Roman" w:hAnsi="Arial Mon" w:cs="Arial"/>
                <w:sz w:val="24"/>
                <w:szCs w:val="24"/>
                <w:lang w:val="mn-MN"/>
              </w:rPr>
              <w:t>Х</w:t>
            </w:r>
            <w:r w:rsidRPr="002D26A5">
              <w:rPr>
                <w:rFonts w:ascii="Calibri" w:eastAsia="Times New Roman" w:hAnsi="Calibri" w:cs="Calibri"/>
                <w:sz w:val="24"/>
                <w:szCs w:val="24"/>
                <w:lang w:val="mn-MN"/>
              </w:rPr>
              <w:t>ү</w:t>
            </w:r>
            <w:r w:rsidRPr="002D26A5">
              <w:rPr>
                <w:rFonts w:ascii="Arial Mon" w:eastAsia="Times New Roman" w:hAnsi="Arial Mon" w:cs="Arial"/>
                <w:sz w:val="24"/>
                <w:szCs w:val="24"/>
                <w:lang w:val="mn-MN"/>
              </w:rPr>
              <w:t>лээн авсан:                                                               /                        /</w:t>
            </w:r>
          </w:p>
        </w:tc>
      </w:tr>
    </w:tbl>
    <w:p w14:paraId="56251181" w14:textId="77777777" w:rsidR="00404C28" w:rsidRPr="002D26A5" w:rsidRDefault="00404C28" w:rsidP="00C9399C">
      <w:pPr>
        <w:ind w:right="152"/>
        <w:rPr>
          <w:rFonts w:ascii="Arial Mon" w:hAnsi="Arial Mon" w:cs="Arial"/>
          <w:b/>
          <w:sz w:val="24"/>
          <w:szCs w:val="24"/>
          <w:lang w:val="mn-MN"/>
        </w:rPr>
      </w:pPr>
    </w:p>
    <w:sectPr w:rsidR="00404C28" w:rsidRPr="002D26A5" w:rsidSect="00C201A6">
      <w:footerReference w:type="default" r:id="rId8"/>
      <w:pgSz w:w="11907" w:h="16840" w:code="9"/>
      <w:pgMar w:top="1134" w:right="851" w:bottom="1134" w:left="1701" w:header="170" w:footer="17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78CB" w14:textId="77777777" w:rsidR="005634A3" w:rsidRDefault="005634A3" w:rsidP="001E46E9">
      <w:pPr>
        <w:spacing w:before="0" w:after="0" w:line="240" w:lineRule="auto"/>
      </w:pPr>
      <w:r>
        <w:separator/>
      </w:r>
    </w:p>
  </w:endnote>
  <w:endnote w:type="continuationSeparator" w:id="0">
    <w:p w14:paraId="184CD235" w14:textId="77777777" w:rsidR="005634A3" w:rsidRDefault="005634A3" w:rsidP="001E46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on">
    <w:altName w:val="Arial"/>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6188"/>
      <w:docPartObj>
        <w:docPartGallery w:val="Page Numbers (Bottom of Page)"/>
        <w:docPartUnique/>
      </w:docPartObj>
    </w:sdtPr>
    <w:sdtContent>
      <w:p w14:paraId="0A2E895C" w14:textId="77777777" w:rsidR="00C72333" w:rsidRDefault="00CB76FE">
        <w:pPr>
          <w:pStyle w:val="Footer"/>
          <w:jc w:val="center"/>
        </w:pPr>
        <w:r>
          <w:fldChar w:fldCharType="begin"/>
        </w:r>
        <w:r>
          <w:instrText xml:space="preserve"> PAGE   \* MERGEFORMAT </w:instrText>
        </w:r>
        <w:r>
          <w:fldChar w:fldCharType="separate"/>
        </w:r>
        <w:r w:rsidR="002F7124">
          <w:rPr>
            <w:noProof/>
          </w:rPr>
          <w:t>12</w:t>
        </w:r>
        <w:r>
          <w:rPr>
            <w:noProof/>
          </w:rPr>
          <w:fldChar w:fldCharType="end"/>
        </w:r>
      </w:p>
    </w:sdtContent>
  </w:sdt>
  <w:p w14:paraId="36584B44" w14:textId="77777777" w:rsidR="00C72333" w:rsidRPr="006424DD" w:rsidRDefault="00C72333" w:rsidP="006424DD">
    <w:pPr>
      <w:pStyle w:val="Footer"/>
      <w:tabs>
        <w:tab w:val="clear" w:pos="4680"/>
        <w:tab w:val="clear" w:pos="9360"/>
        <w:tab w:val="left" w:pos="1553"/>
      </w:tabs>
      <w:rPr>
        <w:lang w:val="mn-M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4A96" w14:textId="77777777" w:rsidR="005634A3" w:rsidRDefault="005634A3" w:rsidP="001E46E9">
      <w:pPr>
        <w:spacing w:before="0" w:after="0" w:line="240" w:lineRule="auto"/>
      </w:pPr>
      <w:r>
        <w:separator/>
      </w:r>
    </w:p>
  </w:footnote>
  <w:footnote w:type="continuationSeparator" w:id="0">
    <w:p w14:paraId="1640FAAB" w14:textId="77777777" w:rsidR="005634A3" w:rsidRDefault="005634A3" w:rsidP="001E46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A42"/>
    <w:multiLevelType w:val="multilevel"/>
    <w:tmpl w:val="05EEFB46"/>
    <w:lvl w:ilvl="0">
      <w:start w:val="2"/>
      <w:numFmt w:val="decimal"/>
      <w:lvlText w:val="%1"/>
      <w:lvlJc w:val="left"/>
      <w:pPr>
        <w:ind w:left="420" w:hanging="420"/>
      </w:pPr>
      <w:rPr>
        <w:rFonts w:hint="default"/>
        <w:b w:val="0"/>
      </w:rPr>
    </w:lvl>
    <w:lvl w:ilvl="1">
      <w:start w:val="18"/>
      <w:numFmt w:val="decimal"/>
      <w:lvlText w:val="%1.%2"/>
      <w:lvlJc w:val="left"/>
      <w:pPr>
        <w:ind w:left="1230" w:hanging="42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 w15:restartNumberingAfterBreak="0">
    <w:nsid w:val="08251D1D"/>
    <w:multiLevelType w:val="multilevel"/>
    <w:tmpl w:val="463AA044"/>
    <w:lvl w:ilvl="0">
      <w:start w:val="6"/>
      <w:numFmt w:val="decimal"/>
      <w:lvlText w:val="%1"/>
      <w:lvlJc w:val="left"/>
      <w:pPr>
        <w:ind w:left="525" w:hanging="525"/>
      </w:pPr>
      <w:rPr>
        <w:rFonts w:hint="default"/>
      </w:rPr>
    </w:lvl>
    <w:lvl w:ilvl="1">
      <w:start w:val="7"/>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941419"/>
    <w:multiLevelType w:val="multilevel"/>
    <w:tmpl w:val="105AD3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B94331"/>
    <w:multiLevelType w:val="hybridMultilevel"/>
    <w:tmpl w:val="3E74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F3CE5"/>
    <w:multiLevelType w:val="multilevel"/>
    <w:tmpl w:val="F70C1B3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7705094"/>
    <w:multiLevelType w:val="multilevel"/>
    <w:tmpl w:val="EAA41550"/>
    <w:lvl w:ilvl="0">
      <w:start w:val="10"/>
      <w:numFmt w:val="decimal"/>
      <w:lvlText w:val="%1"/>
      <w:lvlJc w:val="left"/>
      <w:pPr>
        <w:ind w:left="420" w:hanging="420"/>
      </w:pPr>
      <w:rPr>
        <w:rFonts w:hint="default"/>
      </w:rPr>
    </w:lvl>
    <w:lvl w:ilvl="1">
      <w:start w:val="1"/>
      <w:numFmt w:val="decimal"/>
      <w:lvlText w:val="%1.%2"/>
      <w:lvlJc w:val="left"/>
      <w:pPr>
        <w:ind w:left="53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634EA"/>
    <w:multiLevelType w:val="hybridMultilevel"/>
    <w:tmpl w:val="FB962F00"/>
    <w:lvl w:ilvl="0" w:tplc="0409000F">
      <w:start w:val="1"/>
      <w:numFmt w:val="decimal"/>
      <w:lvlText w:val="%1."/>
      <w:lvlJc w:val="left"/>
      <w:pPr>
        <w:ind w:left="1350" w:hanging="360"/>
      </w:pPr>
    </w:lvl>
    <w:lvl w:ilvl="1" w:tplc="8D902E1E">
      <w:start w:val="1"/>
      <w:numFmt w:val="decimal"/>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1C12544"/>
    <w:multiLevelType w:val="multilevel"/>
    <w:tmpl w:val="B3A66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003CC"/>
    <w:multiLevelType w:val="multilevel"/>
    <w:tmpl w:val="C3622D4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B63CD8"/>
    <w:multiLevelType w:val="multilevel"/>
    <w:tmpl w:val="E9C49F72"/>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156C18"/>
    <w:multiLevelType w:val="multilevel"/>
    <w:tmpl w:val="2A6CC7B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53416D"/>
    <w:multiLevelType w:val="multilevel"/>
    <w:tmpl w:val="7160E93A"/>
    <w:lvl w:ilvl="0">
      <w:start w:val="6"/>
      <w:numFmt w:val="decimal"/>
      <w:lvlText w:val="%1."/>
      <w:lvlJc w:val="left"/>
      <w:pPr>
        <w:ind w:left="525" w:hanging="525"/>
      </w:pPr>
      <w:rPr>
        <w:rFonts w:hint="default"/>
        <w:color w:val="auto"/>
      </w:rPr>
    </w:lvl>
    <w:lvl w:ilvl="1">
      <w:start w:val="18"/>
      <w:numFmt w:val="decimal"/>
      <w:lvlText w:val="%1.%2."/>
      <w:lvlJc w:val="left"/>
      <w:pPr>
        <w:ind w:left="720" w:hanging="720"/>
      </w:pPr>
      <w:rPr>
        <w:rFonts w:hint="default"/>
        <w:color w:val="auto"/>
      </w:rPr>
    </w:lvl>
    <w:lvl w:ilvl="2">
      <w:start w:val="1"/>
      <w:numFmt w:val="decimal"/>
      <w:lvlText w:val="%1.%2.%3."/>
      <w:lvlJc w:val="left"/>
      <w:pPr>
        <w:ind w:left="1650" w:hanging="720"/>
      </w:pPr>
      <w:rPr>
        <w:rFonts w:hint="default"/>
        <w:color w:val="auto"/>
      </w:rPr>
    </w:lvl>
    <w:lvl w:ilvl="3">
      <w:start w:val="1"/>
      <w:numFmt w:val="decimal"/>
      <w:lvlText w:val="%1.%2.%3.%4."/>
      <w:lvlJc w:val="left"/>
      <w:pPr>
        <w:ind w:left="2475" w:hanging="1080"/>
      </w:pPr>
      <w:rPr>
        <w:rFonts w:hint="default"/>
        <w:color w:val="auto"/>
      </w:rPr>
    </w:lvl>
    <w:lvl w:ilvl="4">
      <w:start w:val="1"/>
      <w:numFmt w:val="decimal"/>
      <w:lvlText w:val="%1.%2.%3.%4.%5."/>
      <w:lvlJc w:val="left"/>
      <w:pPr>
        <w:ind w:left="2940" w:hanging="1080"/>
      </w:pPr>
      <w:rPr>
        <w:rFonts w:hint="default"/>
        <w:color w:val="auto"/>
      </w:rPr>
    </w:lvl>
    <w:lvl w:ilvl="5">
      <w:start w:val="1"/>
      <w:numFmt w:val="decimal"/>
      <w:lvlText w:val="%1.%2.%3.%4.%5.%6."/>
      <w:lvlJc w:val="left"/>
      <w:pPr>
        <w:ind w:left="3765" w:hanging="1440"/>
      </w:pPr>
      <w:rPr>
        <w:rFonts w:hint="default"/>
        <w:color w:val="auto"/>
      </w:rPr>
    </w:lvl>
    <w:lvl w:ilvl="6">
      <w:start w:val="1"/>
      <w:numFmt w:val="decimal"/>
      <w:lvlText w:val="%1.%2.%3.%4.%5.%6.%7."/>
      <w:lvlJc w:val="left"/>
      <w:pPr>
        <w:ind w:left="4230" w:hanging="1440"/>
      </w:pPr>
      <w:rPr>
        <w:rFonts w:hint="default"/>
        <w:color w:val="auto"/>
      </w:rPr>
    </w:lvl>
    <w:lvl w:ilvl="7">
      <w:start w:val="1"/>
      <w:numFmt w:val="decimal"/>
      <w:lvlText w:val="%1.%2.%3.%4.%5.%6.%7.%8."/>
      <w:lvlJc w:val="left"/>
      <w:pPr>
        <w:ind w:left="5055" w:hanging="1800"/>
      </w:pPr>
      <w:rPr>
        <w:rFonts w:hint="default"/>
        <w:color w:val="auto"/>
      </w:rPr>
    </w:lvl>
    <w:lvl w:ilvl="8">
      <w:start w:val="1"/>
      <w:numFmt w:val="decimal"/>
      <w:lvlText w:val="%1.%2.%3.%4.%5.%6.%7.%8.%9."/>
      <w:lvlJc w:val="left"/>
      <w:pPr>
        <w:ind w:left="5880" w:hanging="2160"/>
      </w:pPr>
      <w:rPr>
        <w:rFonts w:hint="default"/>
        <w:color w:val="auto"/>
      </w:rPr>
    </w:lvl>
  </w:abstractNum>
  <w:abstractNum w:abstractNumId="12" w15:restartNumberingAfterBreak="0">
    <w:nsid w:val="30014752"/>
    <w:multiLevelType w:val="multilevel"/>
    <w:tmpl w:val="A538DB5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B1477A"/>
    <w:multiLevelType w:val="multilevel"/>
    <w:tmpl w:val="C6CC290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E146D"/>
    <w:multiLevelType w:val="multilevel"/>
    <w:tmpl w:val="8034D59C"/>
    <w:lvl w:ilvl="0">
      <w:start w:val="6"/>
      <w:numFmt w:val="decimal"/>
      <w:lvlText w:val="%1"/>
      <w:lvlJc w:val="left"/>
      <w:pPr>
        <w:ind w:left="465" w:hanging="465"/>
      </w:pPr>
      <w:rPr>
        <w:rFonts w:hint="default"/>
        <w:color w:val="auto"/>
      </w:rPr>
    </w:lvl>
    <w:lvl w:ilvl="1">
      <w:start w:val="18"/>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38752D86"/>
    <w:multiLevelType w:val="multilevel"/>
    <w:tmpl w:val="407A1E2C"/>
    <w:lvl w:ilvl="0">
      <w:start w:val="2"/>
      <w:numFmt w:val="decimal"/>
      <w:lvlText w:val="%1"/>
      <w:lvlJc w:val="left"/>
      <w:pPr>
        <w:ind w:left="465" w:hanging="465"/>
      </w:pPr>
      <w:rPr>
        <w:rFonts w:hint="default"/>
        <w:b w:val="0"/>
      </w:rPr>
    </w:lvl>
    <w:lvl w:ilvl="1">
      <w:start w:val="20"/>
      <w:numFmt w:val="decimal"/>
      <w:lvlText w:val="%1.%2"/>
      <w:lvlJc w:val="left"/>
      <w:pPr>
        <w:ind w:left="967" w:hanging="465"/>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586" w:hanging="108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950" w:hanging="144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5314" w:hanging="1800"/>
      </w:pPr>
      <w:rPr>
        <w:rFonts w:hint="default"/>
        <w:b w:val="0"/>
      </w:rPr>
    </w:lvl>
    <w:lvl w:ilvl="8">
      <w:start w:val="1"/>
      <w:numFmt w:val="decimal"/>
      <w:lvlText w:val="%1.%2.%3.%4.%5.%6.%7.%8.%9"/>
      <w:lvlJc w:val="left"/>
      <w:pPr>
        <w:ind w:left="5816" w:hanging="1800"/>
      </w:pPr>
      <w:rPr>
        <w:rFonts w:hint="default"/>
        <w:b w:val="0"/>
      </w:rPr>
    </w:lvl>
  </w:abstractNum>
  <w:abstractNum w:abstractNumId="16" w15:restartNumberingAfterBreak="0">
    <w:nsid w:val="39844DCE"/>
    <w:multiLevelType w:val="multilevel"/>
    <w:tmpl w:val="50262E7A"/>
    <w:lvl w:ilvl="0">
      <w:start w:val="1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3CF8359F"/>
    <w:multiLevelType w:val="multilevel"/>
    <w:tmpl w:val="B964BDA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3B2394"/>
    <w:multiLevelType w:val="multilevel"/>
    <w:tmpl w:val="34FAC91C"/>
    <w:lvl w:ilvl="0">
      <w:start w:val="10"/>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5558F8"/>
    <w:multiLevelType w:val="multilevel"/>
    <w:tmpl w:val="6B52C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95555A"/>
    <w:multiLevelType w:val="multilevel"/>
    <w:tmpl w:val="B368452E"/>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73171A5"/>
    <w:multiLevelType w:val="multilevel"/>
    <w:tmpl w:val="35B8237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BB2319"/>
    <w:multiLevelType w:val="multilevel"/>
    <w:tmpl w:val="B368452E"/>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9260004"/>
    <w:multiLevelType w:val="multilevel"/>
    <w:tmpl w:val="E9C49F72"/>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C67C1"/>
    <w:multiLevelType w:val="multilevel"/>
    <w:tmpl w:val="31A25EA2"/>
    <w:lvl w:ilvl="0">
      <w:start w:val="8"/>
      <w:numFmt w:val="decimal"/>
      <w:lvlText w:val="%1"/>
      <w:lvlJc w:val="left"/>
      <w:pPr>
        <w:ind w:left="360" w:hanging="360"/>
      </w:pPr>
      <w:rPr>
        <w:rFonts w:hint="default"/>
      </w:rPr>
    </w:lvl>
    <w:lvl w:ilvl="1">
      <w:start w:val="2"/>
      <w:numFmt w:val="decimal"/>
      <w:lvlText w:val="%1.%2"/>
      <w:lvlJc w:val="left"/>
      <w:pPr>
        <w:ind w:left="153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CA40230"/>
    <w:multiLevelType w:val="multilevel"/>
    <w:tmpl w:val="3B6E7652"/>
    <w:lvl w:ilvl="0">
      <w:start w:val="6"/>
      <w:numFmt w:val="decimal"/>
      <w:lvlText w:val="%1."/>
      <w:lvlJc w:val="left"/>
      <w:pPr>
        <w:ind w:left="525" w:hanging="52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FC91622"/>
    <w:multiLevelType w:val="multilevel"/>
    <w:tmpl w:val="D51C3F60"/>
    <w:lvl w:ilvl="0">
      <w:start w:val="1"/>
      <w:numFmt w:val="decimal"/>
      <w:lvlText w:val="%1."/>
      <w:lvlJc w:val="left"/>
      <w:pPr>
        <w:ind w:left="786" w:hanging="360"/>
      </w:pPr>
    </w:lvl>
    <w:lvl w:ilvl="1">
      <w:start w:val="1"/>
      <w:numFmt w:val="decimal"/>
      <w:lvlText w:val="%1.%2."/>
      <w:lvlJc w:val="left"/>
      <w:pPr>
        <w:ind w:left="556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FD6221"/>
    <w:multiLevelType w:val="hybridMultilevel"/>
    <w:tmpl w:val="90B29BD8"/>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8" w15:restartNumberingAfterBreak="0">
    <w:nsid w:val="505E78C4"/>
    <w:multiLevelType w:val="multilevel"/>
    <w:tmpl w:val="B368452E"/>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0BD2C71"/>
    <w:multiLevelType w:val="multilevel"/>
    <w:tmpl w:val="55C27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3E0118"/>
    <w:multiLevelType w:val="hybridMultilevel"/>
    <w:tmpl w:val="5F06D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8A6643"/>
    <w:multiLevelType w:val="multilevel"/>
    <w:tmpl w:val="B3CE8AF4"/>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55E44CC4"/>
    <w:multiLevelType w:val="multilevel"/>
    <w:tmpl w:val="6D44379C"/>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E7EA0"/>
    <w:multiLevelType w:val="multilevel"/>
    <w:tmpl w:val="5516B17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2A2A13"/>
    <w:multiLevelType w:val="multilevel"/>
    <w:tmpl w:val="B368452E"/>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01710D8"/>
    <w:multiLevelType w:val="multilevel"/>
    <w:tmpl w:val="DA8A78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61596F"/>
    <w:multiLevelType w:val="multilevel"/>
    <w:tmpl w:val="78F8466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77D6773"/>
    <w:multiLevelType w:val="multilevel"/>
    <w:tmpl w:val="E9C49F72"/>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FD1788"/>
    <w:multiLevelType w:val="hybridMultilevel"/>
    <w:tmpl w:val="D736F238"/>
    <w:lvl w:ilvl="0" w:tplc="A5006D5A">
      <w:start w:val="1"/>
      <w:numFmt w:val="decimal"/>
      <w:lvlText w:val="%1."/>
      <w:lvlJc w:val="left"/>
      <w:pPr>
        <w:ind w:left="1710" w:hanging="990"/>
      </w:pPr>
      <w:rPr>
        <w:rFonts w:hint="default"/>
      </w:rPr>
    </w:lvl>
    <w:lvl w:ilvl="1" w:tplc="20A49534">
      <w:start w:val="1"/>
      <w:numFmt w:val="decimal"/>
      <w:lvlText w:val="%2."/>
      <w:lvlJc w:val="left"/>
      <w:pPr>
        <w:ind w:left="1800" w:hanging="360"/>
      </w:pPr>
      <w:rPr>
        <w:rFonts w:hint="default"/>
      </w:rPr>
    </w:lvl>
    <w:lvl w:ilvl="2" w:tplc="D5D4E37E">
      <w:start w:val="1"/>
      <w:numFmt w:val="decimal"/>
      <w:lvlText w:val="%3."/>
      <w:lvlJc w:val="right"/>
      <w:pPr>
        <w:ind w:left="450" w:hanging="180"/>
      </w:pPr>
      <w:rPr>
        <w:rFonts w:ascii="Arial" w:eastAsiaTheme="minorHAnsi" w:hAnsi="Arial"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9F1A59"/>
    <w:multiLevelType w:val="multilevel"/>
    <w:tmpl w:val="0570F1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9340321"/>
    <w:multiLevelType w:val="multilevel"/>
    <w:tmpl w:val="6E2AC180"/>
    <w:lvl w:ilvl="0">
      <w:start w:val="2"/>
      <w:numFmt w:val="decimal"/>
      <w:lvlText w:val="%1"/>
      <w:lvlJc w:val="left"/>
      <w:pPr>
        <w:ind w:left="420" w:hanging="420"/>
      </w:pPr>
      <w:rPr>
        <w:rFonts w:hint="default"/>
      </w:rPr>
    </w:lvl>
    <w:lvl w:ilvl="1">
      <w:start w:val="16"/>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1" w15:restartNumberingAfterBreak="0">
    <w:nsid w:val="7C09366A"/>
    <w:multiLevelType w:val="multilevel"/>
    <w:tmpl w:val="1592DE52"/>
    <w:lvl w:ilvl="0">
      <w:start w:val="12"/>
      <w:numFmt w:val="decimal"/>
      <w:lvlText w:val="%1"/>
      <w:lvlJc w:val="left"/>
      <w:pPr>
        <w:ind w:left="420" w:hanging="420"/>
      </w:pPr>
      <w:rPr>
        <w:rFonts w:hint="default"/>
      </w:rPr>
    </w:lvl>
    <w:lvl w:ilvl="1">
      <w:start w:val="1"/>
      <w:numFmt w:val="decimal"/>
      <w:lvlText w:val="%1.%2"/>
      <w:lvlJc w:val="left"/>
      <w:pPr>
        <w:ind w:left="1413" w:hanging="42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553658559">
    <w:abstractNumId w:val="19"/>
  </w:num>
  <w:num w:numId="2" w16cid:durableId="2087065020">
    <w:abstractNumId w:val="6"/>
  </w:num>
  <w:num w:numId="3" w16cid:durableId="1388530738">
    <w:abstractNumId w:val="38"/>
  </w:num>
  <w:num w:numId="4" w16cid:durableId="1622227785">
    <w:abstractNumId w:val="26"/>
  </w:num>
  <w:num w:numId="5" w16cid:durableId="82772607">
    <w:abstractNumId w:val="33"/>
  </w:num>
  <w:num w:numId="6" w16cid:durableId="364871514">
    <w:abstractNumId w:val="23"/>
  </w:num>
  <w:num w:numId="7" w16cid:durableId="110781273">
    <w:abstractNumId w:val="39"/>
  </w:num>
  <w:num w:numId="8" w16cid:durableId="1095439719">
    <w:abstractNumId w:val="29"/>
  </w:num>
  <w:num w:numId="9" w16cid:durableId="1664699576">
    <w:abstractNumId w:val="35"/>
  </w:num>
  <w:num w:numId="10" w16cid:durableId="1376152344">
    <w:abstractNumId w:val="2"/>
  </w:num>
  <w:num w:numId="11" w16cid:durableId="1376276354">
    <w:abstractNumId w:val="7"/>
  </w:num>
  <w:num w:numId="12" w16cid:durableId="191303384">
    <w:abstractNumId w:val="17"/>
  </w:num>
  <w:num w:numId="13" w16cid:durableId="1694110845">
    <w:abstractNumId w:val="16"/>
  </w:num>
  <w:num w:numId="14" w16cid:durableId="391588467">
    <w:abstractNumId w:val="41"/>
  </w:num>
  <w:num w:numId="15" w16cid:durableId="1115557286">
    <w:abstractNumId w:val="4"/>
  </w:num>
  <w:num w:numId="16" w16cid:durableId="545725996">
    <w:abstractNumId w:val="24"/>
  </w:num>
  <w:num w:numId="17" w16cid:durableId="844250095">
    <w:abstractNumId w:val="28"/>
  </w:num>
  <w:num w:numId="18" w16cid:durableId="807821114">
    <w:abstractNumId w:val="5"/>
  </w:num>
  <w:num w:numId="19" w16cid:durableId="626663961">
    <w:abstractNumId w:val="31"/>
  </w:num>
  <w:num w:numId="20" w16cid:durableId="1531533400">
    <w:abstractNumId w:val="27"/>
  </w:num>
  <w:num w:numId="21" w16cid:durableId="1037661996">
    <w:abstractNumId w:val="3"/>
  </w:num>
  <w:num w:numId="22" w16cid:durableId="958609306">
    <w:abstractNumId w:val="37"/>
  </w:num>
  <w:num w:numId="23" w16cid:durableId="1609897883">
    <w:abstractNumId w:val="9"/>
  </w:num>
  <w:num w:numId="24" w16cid:durableId="350187939">
    <w:abstractNumId w:val="22"/>
  </w:num>
  <w:num w:numId="25" w16cid:durableId="721636676">
    <w:abstractNumId w:val="34"/>
  </w:num>
  <w:num w:numId="26" w16cid:durableId="713115462">
    <w:abstractNumId w:val="20"/>
  </w:num>
  <w:num w:numId="27" w16cid:durableId="1936857686">
    <w:abstractNumId w:val="8"/>
  </w:num>
  <w:num w:numId="28" w16cid:durableId="541327988">
    <w:abstractNumId w:val="10"/>
  </w:num>
  <w:num w:numId="29" w16cid:durableId="1928879115">
    <w:abstractNumId w:val="1"/>
  </w:num>
  <w:num w:numId="30" w16cid:durableId="852232522">
    <w:abstractNumId w:val="30"/>
  </w:num>
  <w:num w:numId="31" w16cid:durableId="212541453">
    <w:abstractNumId w:val="12"/>
  </w:num>
  <w:num w:numId="32" w16cid:durableId="228884376">
    <w:abstractNumId w:val="21"/>
  </w:num>
  <w:num w:numId="33" w16cid:durableId="20055183">
    <w:abstractNumId w:val="36"/>
  </w:num>
  <w:num w:numId="34" w16cid:durableId="1331785750">
    <w:abstractNumId w:val="25"/>
  </w:num>
  <w:num w:numId="35" w16cid:durableId="1080908464">
    <w:abstractNumId w:val="13"/>
  </w:num>
  <w:num w:numId="36" w16cid:durableId="525679024">
    <w:abstractNumId w:val="18"/>
  </w:num>
  <w:num w:numId="37" w16cid:durableId="1250238833">
    <w:abstractNumId w:val="32"/>
  </w:num>
  <w:num w:numId="38" w16cid:durableId="1692534234">
    <w:abstractNumId w:val="15"/>
  </w:num>
  <w:num w:numId="39" w16cid:durableId="335814885">
    <w:abstractNumId w:val="14"/>
  </w:num>
  <w:num w:numId="40" w16cid:durableId="889196006">
    <w:abstractNumId w:val="11"/>
  </w:num>
  <w:num w:numId="41" w16cid:durableId="1429690167">
    <w:abstractNumId w:val="40"/>
  </w:num>
  <w:num w:numId="42" w16cid:durableId="158441143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E2"/>
    <w:rsid w:val="00001866"/>
    <w:rsid w:val="00003687"/>
    <w:rsid w:val="000044F6"/>
    <w:rsid w:val="00007939"/>
    <w:rsid w:val="00007947"/>
    <w:rsid w:val="000079AE"/>
    <w:rsid w:val="00007D8A"/>
    <w:rsid w:val="000106B6"/>
    <w:rsid w:val="000108FF"/>
    <w:rsid w:val="00011F9F"/>
    <w:rsid w:val="00014B77"/>
    <w:rsid w:val="0001504D"/>
    <w:rsid w:val="000156E9"/>
    <w:rsid w:val="0001738E"/>
    <w:rsid w:val="00020A45"/>
    <w:rsid w:val="00020C67"/>
    <w:rsid w:val="00021388"/>
    <w:rsid w:val="000217EE"/>
    <w:rsid w:val="0002301D"/>
    <w:rsid w:val="0002573D"/>
    <w:rsid w:val="00026366"/>
    <w:rsid w:val="00030AAD"/>
    <w:rsid w:val="00031079"/>
    <w:rsid w:val="00034737"/>
    <w:rsid w:val="00034EE7"/>
    <w:rsid w:val="00035645"/>
    <w:rsid w:val="000374EE"/>
    <w:rsid w:val="000376A0"/>
    <w:rsid w:val="000377B7"/>
    <w:rsid w:val="0004265F"/>
    <w:rsid w:val="00042EAA"/>
    <w:rsid w:val="00043097"/>
    <w:rsid w:val="00043F79"/>
    <w:rsid w:val="0004531E"/>
    <w:rsid w:val="0004536C"/>
    <w:rsid w:val="00045DF0"/>
    <w:rsid w:val="000509F7"/>
    <w:rsid w:val="0005468C"/>
    <w:rsid w:val="00054F89"/>
    <w:rsid w:val="0005583B"/>
    <w:rsid w:val="00055CCD"/>
    <w:rsid w:val="00056B28"/>
    <w:rsid w:val="00060763"/>
    <w:rsid w:val="000623C2"/>
    <w:rsid w:val="00062B9E"/>
    <w:rsid w:val="00064DC6"/>
    <w:rsid w:val="00066C32"/>
    <w:rsid w:val="00067396"/>
    <w:rsid w:val="00072025"/>
    <w:rsid w:val="00074361"/>
    <w:rsid w:val="00075EE8"/>
    <w:rsid w:val="000762C4"/>
    <w:rsid w:val="000765C6"/>
    <w:rsid w:val="00076FE2"/>
    <w:rsid w:val="0008014E"/>
    <w:rsid w:val="00080A55"/>
    <w:rsid w:val="000813D0"/>
    <w:rsid w:val="00082346"/>
    <w:rsid w:val="00083128"/>
    <w:rsid w:val="00084DE4"/>
    <w:rsid w:val="00086951"/>
    <w:rsid w:val="00091533"/>
    <w:rsid w:val="00091774"/>
    <w:rsid w:val="00092EF1"/>
    <w:rsid w:val="00093F25"/>
    <w:rsid w:val="00094407"/>
    <w:rsid w:val="000954E2"/>
    <w:rsid w:val="000A1ED4"/>
    <w:rsid w:val="000A292F"/>
    <w:rsid w:val="000A3733"/>
    <w:rsid w:val="000A540D"/>
    <w:rsid w:val="000A6372"/>
    <w:rsid w:val="000B2064"/>
    <w:rsid w:val="000B4C1C"/>
    <w:rsid w:val="000B5D3E"/>
    <w:rsid w:val="000B64F2"/>
    <w:rsid w:val="000B67D3"/>
    <w:rsid w:val="000C3EAA"/>
    <w:rsid w:val="000C50C3"/>
    <w:rsid w:val="000C6CFE"/>
    <w:rsid w:val="000C7DF6"/>
    <w:rsid w:val="000D040F"/>
    <w:rsid w:val="000D10CB"/>
    <w:rsid w:val="000D579E"/>
    <w:rsid w:val="000D590F"/>
    <w:rsid w:val="000D6A49"/>
    <w:rsid w:val="000D7C64"/>
    <w:rsid w:val="000E2434"/>
    <w:rsid w:val="000E2D58"/>
    <w:rsid w:val="000E3CDA"/>
    <w:rsid w:val="000E4224"/>
    <w:rsid w:val="000E6F01"/>
    <w:rsid w:val="000F24E9"/>
    <w:rsid w:val="000F3024"/>
    <w:rsid w:val="000F34FD"/>
    <w:rsid w:val="000F40B3"/>
    <w:rsid w:val="000F49C9"/>
    <w:rsid w:val="000F4A03"/>
    <w:rsid w:val="000F51FD"/>
    <w:rsid w:val="000F6019"/>
    <w:rsid w:val="000F69B9"/>
    <w:rsid w:val="000F797F"/>
    <w:rsid w:val="001016FE"/>
    <w:rsid w:val="0010234D"/>
    <w:rsid w:val="001026AE"/>
    <w:rsid w:val="00103069"/>
    <w:rsid w:val="00104B75"/>
    <w:rsid w:val="00107664"/>
    <w:rsid w:val="001104B7"/>
    <w:rsid w:val="00113308"/>
    <w:rsid w:val="00114822"/>
    <w:rsid w:val="00114BD9"/>
    <w:rsid w:val="0012096C"/>
    <w:rsid w:val="00120EE9"/>
    <w:rsid w:val="00120F93"/>
    <w:rsid w:val="00122A66"/>
    <w:rsid w:val="00124393"/>
    <w:rsid w:val="00125B00"/>
    <w:rsid w:val="00127D0A"/>
    <w:rsid w:val="00127F2B"/>
    <w:rsid w:val="00127FD2"/>
    <w:rsid w:val="00130AFD"/>
    <w:rsid w:val="00130C4E"/>
    <w:rsid w:val="00133A16"/>
    <w:rsid w:val="00134A37"/>
    <w:rsid w:val="00136BC7"/>
    <w:rsid w:val="001377B5"/>
    <w:rsid w:val="0014077A"/>
    <w:rsid w:val="00141364"/>
    <w:rsid w:val="001428C8"/>
    <w:rsid w:val="0014417C"/>
    <w:rsid w:val="00144BAE"/>
    <w:rsid w:val="00145AD6"/>
    <w:rsid w:val="00146371"/>
    <w:rsid w:val="001468B0"/>
    <w:rsid w:val="001473B5"/>
    <w:rsid w:val="00147997"/>
    <w:rsid w:val="00147BC4"/>
    <w:rsid w:val="00150392"/>
    <w:rsid w:val="001504CE"/>
    <w:rsid w:val="0015057F"/>
    <w:rsid w:val="00151BDA"/>
    <w:rsid w:val="0015336B"/>
    <w:rsid w:val="00154A15"/>
    <w:rsid w:val="00162A50"/>
    <w:rsid w:val="00162BA6"/>
    <w:rsid w:val="0016370D"/>
    <w:rsid w:val="001655C7"/>
    <w:rsid w:val="001676E4"/>
    <w:rsid w:val="00167BC9"/>
    <w:rsid w:val="00174CD9"/>
    <w:rsid w:val="00175E60"/>
    <w:rsid w:val="001771A0"/>
    <w:rsid w:val="0018091D"/>
    <w:rsid w:val="001809BD"/>
    <w:rsid w:val="001815FB"/>
    <w:rsid w:val="00183A26"/>
    <w:rsid w:val="00183BEB"/>
    <w:rsid w:val="001848DA"/>
    <w:rsid w:val="00185969"/>
    <w:rsid w:val="00186F89"/>
    <w:rsid w:val="00191329"/>
    <w:rsid w:val="001924E0"/>
    <w:rsid w:val="00192D9E"/>
    <w:rsid w:val="001965EF"/>
    <w:rsid w:val="00197E97"/>
    <w:rsid w:val="001A138F"/>
    <w:rsid w:val="001A13E8"/>
    <w:rsid w:val="001A2806"/>
    <w:rsid w:val="001A38BC"/>
    <w:rsid w:val="001A4F4C"/>
    <w:rsid w:val="001A503E"/>
    <w:rsid w:val="001A5474"/>
    <w:rsid w:val="001A5E80"/>
    <w:rsid w:val="001A6B0A"/>
    <w:rsid w:val="001A73A6"/>
    <w:rsid w:val="001A7900"/>
    <w:rsid w:val="001A7959"/>
    <w:rsid w:val="001B445A"/>
    <w:rsid w:val="001C006D"/>
    <w:rsid w:val="001C00BE"/>
    <w:rsid w:val="001C12EE"/>
    <w:rsid w:val="001C20AB"/>
    <w:rsid w:val="001C3BF0"/>
    <w:rsid w:val="001C4543"/>
    <w:rsid w:val="001C4DFE"/>
    <w:rsid w:val="001C562A"/>
    <w:rsid w:val="001C68B7"/>
    <w:rsid w:val="001D09A0"/>
    <w:rsid w:val="001D174F"/>
    <w:rsid w:val="001D3A0D"/>
    <w:rsid w:val="001D4F66"/>
    <w:rsid w:val="001D76CC"/>
    <w:rsid w:val="001E09E6"/>
    <w:rsid w:val="001E1569"/>
    <w:rsid w:val="001E2E25"/>
    <w:rsid w:val="001E3512"/>
    <w:rsid w:val="001E39C8"/>
    <w:rsid w:val="001E46E9"/>
    <w:rsid w:val="001E520D"/>
    <w:rsid w:val="001E5A9B"/>
    <w:rsid w:val="001E6DD6"/>
    <w:rsid w:val="001F1B3A"/>
    <w:rsid w:val="001F3331"/>
    <w:rsid w:val="00201539"/>
    <w:rsid w:val="002022B1"/>
    <w:rsid w:val="00203189"/>
    <w:rsid w:val="002045EA"/>
    <w:rsid w:val="002060B9"/>
    <w:rsid w:val="00207CA1"/>
    <w:rsid w:val="002116B0"/>
    <w:rsid w:val="002149C3"/>
    <w:rsid w:val="002176B7"/>
    <w:rsid w:val="00217922"/>
    <w:rsid w:val="00222200"/>
    <w:rsid w:val="00222737"/>
    <w:rsid w:val="002251BE"/>
    <w:rsid w:val="00225648"/>
    <w:rsid w:val="002301DB"/>
    <w:rsid w:val="00233C7B"/>
    <w:rsid w:val="00234BE8"/>
    <w:rsid w:val="0023765B"/>
    <w:rsid w:val="0024097D"/>
    <w:rsid w:val="002446D3"/>
    <w:rsid w:val="00245BA9"/>
    <w:rsid w:val="00246A1F"/>
    <w:rsid w:val="00247446"/>
    <w:rsid w:val="0025033F"/>
    <w:rsid w:val="00250805"/>
    <w:rsid w:val="00253888"/>
    <w:rsid w:val="00255407"/>
    <w:rsid w:val="0025569E"/>
    <w:rsid w:val="00262B82"/>
    <w:rsid w:val="002672E3"/>
    <w:rsid w:val="00267326"/>
    <w:rsid w:val="00271212"/>
    <w:rsid w:val="00271519"/>
    <w:rsid w:val="00280BE8"/>
    <w:rsid w:val="00281B5F"/>
    <w:rsid w:val="0028268C"/>
    <w:rsid w:val="00283410"/>
    <w:rsid w:val="0028347B"/>
    <w:rsid w:val="00283595"/>
    <w:rsid w:val="002864AB"/>
    <w:rsid w:val="0029059C"/>
    <w:rsid w:val="00291FAB"/>
    <w:rsid w:val="002925E5"/>
    <w:rsid w:val="00296E79"/>
    <w:rsid w:val="002A0DE4"/>
    <w:rsid w:val="002A1091"/>
    <w:rsid w:val="002A2E5D"/>
    <w:rsid w:val="002A6384"/>
    <w:rsid w:val="002B25B6"/>
    <w:rsid w:val="002B3EC2"/>
    <w:rsid w:val="002B6C3F"/>
    <w:rsid w:val="002B7235"/>
    <w:rsid w:val="002B7E98"/>
    <w:rsid w:val="002C02DF"/>
    <w:rsid w:val="002C0AA6"/>
    <w:rsid w:val="002C0DA1"/>
    <w:rsid w:val="002C6497"/>
    <w:rsid w:val="002C7535"/>
    <w:rsid w:val="002D05FC"/>
    <w:rsid w:val="002D26A5"/>
    <w:rsid w:val="002D28B2"/>
    <w:rsid w:val="002D33C4"/>
    <w:rsid w:val="002D387E"/>
    <w:rsid w:val="002D3CFD"/>
    <w:rsid w:val="002D5901"/>
    <w:rsid w:val="002D697A"/>
    <w:rsid w:val="002D7768"/>
    <w:rsid w:val="002E045A"/>
    <w:rsid w:val="002E0C50"/>
    <w:rsid w:val="002E11E6"/>
    <w:rsid w:val="002E22C0"/>
    <w:rsid w:val="002E2AF1"/>
    <w:rsid w:val="002E2FAE"/>
    <w:rsid w:val="002E3450"/>
    <w:rsid w:val="002E4549"/>
    <w:rsid w:val="002E5A86"/>
    <w:rsid w:val="002E5C22"/>
    <w:rsid w:val="002E6457"/>
    <w:rsid w:val="002E75A3"/>
    <w:rsid w:val="002F3E15"/>
    <w:rsid w:val="002F7124"/>
    <w:rsid w:val="002F73B9"/>
    <w:rsid w:val="00300EE4"/>
    <w:rsid w:val="00300FC0"/>
    <w:rsid w:val="0030125D"/>
    <w:rsid w:val="00302E29"/>
    <w:rsid w:val="0030598A"/>
    <w:rsid w:val="0030677B"/>
    <w:rsid w:val="003107D6"/>
    <w:rsid w:val="00311E2C"/>
    <w:rsid w:val="003130D8"/>
    <w:rsid w:val="0031345C"/>
    <w:rsid w:val="00313AD9"/>
    <w:rsid w:val="0031627D"/>
    <w:rsid w:val="003169CF"/>
    <w:rsid w:val="00317B78"/>
    <w:rsid w:val="00317DD5"/>
    <w:rsid w:val="00321A43"/>
    <w:rsid w:val="003251F0"/>
    <w:rsid w:val="00326D5D"/>
    <w:rsid w:val="003300A3"/>
    <w:rsid w:val="00331349"/>
    <w:rsid w:val="00331EA0"/>
    <w:rsid w:val="003322F6"/>
    <w:rsid w:val="003324B3"/>
    <w:rsid w:val="003353F2"/>
    <w:rsid w:val="003358AB"/>
    <w:rsid w:val="0033661C"/>
    <w:rsid w:val="003426F8"/>
    <w:rsid w:val="003436EA"/>
    <w:rsid w:val="00343E40"/>
    <w:rsid w:val="0034469B"/>
    <w:rsid w:val="003447FF"/>
    <w:rsid w:val="00344A66"/>
    <w:rsid w:val="003456A6"/>
    <w:rsid w:val="003460A1"/>
    <w:rsid w:val="003466B9"/>
    <w:rsid w:val="00351010"/>
    <w:rsid w:val="0035166D"/>
    <w:rsid w:val="0035297E"/>
    <w:rsid w:val="00354ACE"/>
    <w:rsid w:val="00355E77"/>
    <w:rsid w:val="00357665"/>
    <w:rsid w:val="0036033D"/>
    <w:rsid w:val="003619C7"/>
    <w:rsid w:val="0036224D"/>
    <w:rsid w:val="00362AA7"/>
    <w:rsid w:val="0036442A"/>
    <w:rsid w:val="00364A65"/>
    <w:rsid w:val="003668E7"/>
    <w:rsid w:val="003724EF"/>
    <w:rsid w:val="00373A03"/>
    <w:rsid w:val="00373B18"/>
    <w:rsid w:val="003759D1"/>
    <w:rsid w:val="00375A5C"/>
    <w:rsid w:val="00380DB9"/>
    <w:rsid w:val="00382946"/>
    <w:rsid w:val="00382A38"/>
    <w:rsid w:val="0038385C"/>
    <w:rsid w:val="00384CB9"/>
    <w:rsid w:val="00386F0D"/>
    <w:rsid w:val="003871DF"/>
    <w:rsid w:val="00391A0C"/>
    <w:rsid w:val="00394E9A"/>
    <w:rsid w:val="003968B9"/>
    <w:rsid w:val="003A11F8"/>
    <w:rsid w:val="003A1278"/>
    <w:rsid w:val="003A1DB0"/>
    <w:rsid w:val="003A2E98"/>
    <w:rsid w:val="003A2ECE"/>
    <w:rsid w:val="003A34AA"/>
    <w:rsid w:val="003A511F"/>
    <w:rsid w:val="003A571B"/>
    <w:rsid w:val="003A58CD"/>
    <w:rsid w:val="003A685F"/>
    <w:rsid w:val="003B343E"/>
    <w:rsid w:val="003B3BA0"/>
    <w:rsid w:val="003B509E"/>
    <w:rsid w:val="003B6889"/>
    <w:rsid w:val="003B6DC7"/>
    <w:rsid w:val="003B74C1"/>
    <w:rsid w:val="003B7E3E"/>
    <w:rsid w:val="003C118A"/>
    <w:rsid w:val="003C18E1"/>
    <w:rsid w:val="003C19A5"/>
    <w:rsid w:val="003C2314"/>
    <w:rsid w:val="003C566E"/>
    <w:rsid w:val="003C6F02"/>
    <w:rsid w:val="003C79C6"/>
    <w:rsid w:val="003D106F"/>
    <w:rsid w:val="003D1188"/>
    <w:rsid w:val="003D1D1C"/>
    <w:rsid w:val="003D2092"/>
    <w:rsid w:val="003D23A1"/>
    <w:rsid w:val="003D2DD0"/>
    <w:rsid w:val="003D3A6F"/>
    <w:rsid w:val="003D42AC"/>
    <w:rsid w:val="003D4A77"/>
    <w:rsid w:val="003E1782"/>
    <w:rsid w:val="003E2211"/>
    <w:rsid w:val="003E2B78"/>
    <w:rsid w:val="003E5986"/>
    <w:rsid w:val="003F0796"/>
    <w:rsid w:val="003F17EC"/>
    <w:rsid w:val="003F1FD9"/>
    <w:rsid w:val="003F2B1F"/>
    <w:rsid w:val="003F2D02"/>
    <w:rsid w:val="003F5496"/>
    <w:rsid w:val="00402D75"/>
    <w:rsid w:val="00403611"/>
    <w:rsid w:val="00404C28"/>
    <w:rsid w:val="004118C8"/>
    <w:rsid w:val="0041232F"/>
    <w:rsid w:val="00412CF8"/>
    <w:rsid w:val="00415E01"/>
    <w:rsid w:val="00417158"/>
    <w:rsid w:val="00420129"/>
    <w:rsid w:val="00422B9F"/>
    <w:rsid w:val="00423D60"/>
    <w:rsid w:val="00430593"/>
    <w:rsid w:val="00434BEB"/>
    <w:rsid w:val="00435038"/>
    <w:rsid w:val="00436447"/>
    <w:rsid w:val="00440904"/>
    <w:rsid w:val="0044179D"/>
    <w:rsid w:val="00442C4A"/>
    <w:rsid w:val="00443AC6"/>
    <w:rsid w:val="00443EB6"/>
    <w:rsid w:val="0044487B"/>
    <w:rsid w:val="00444BA9"/>
    <w:rsid w:val="004472FD"/>
    <w:rsid w:val="0045085E"/>
    <w:rsid w:val="00451A88"/>
    <w:rsid w:val="00452F91"/>
    <w:rsid w:val="00453FC8"/>
    <w:rsid w:val="00456687"/>
    <w:rsid w:val="00456FFC"/>
    <w:rsid w:val="00462C25"/>
    <w:rsid w:val="00463F55"/>
    <w:rsid w:val="00464D5A"/>
    <w:rsid w:val="00465782"/>
    <w:rsid w:val="0046763C"/>
    <w:rsid w:val="00470C41"/>
    <w:rsid w:val="004772F5"/>
    <w:rsid w:val="00477F1E"/>
    <w:rsid w:val="00480144"/>
    <w:rsid w:val="00482076"/>
    <w:rsid w:val="004829ED"/>
    <w:rsid w:val="0048452D"/>
    <w:rsid w:val="00486E69"/>
    <w:rsid w:val="00490E6E"/>
    <w:rsid w:val="004917FC"/>
    <w:rsid w:val="004930D6"/>
    <w:rsid w:val="00494BE7"/>
    <w:rsid w:val="004A3AB1"/>
    <w:rsid w:val="004A66F7"/>
    <w:rsid w:val="004A6D11"/>
    <w:rsid w:val="004A7032"/>
    <w:rsid w:val="004A735F"/>
    <w:rsid w:val="004A7B78"/>
    <w:rsid w:val="004B0200"/>
    <w:rsid w:val="004B077F"/>
    <w:rsid w:val="004B28E1"/>
    <w:rsid w:val="004B292B"/>
    <w:rsid w:val="004B513D"/>
    <w:rsid w:val="004B66B2"/>
    <w:rsid w:val="004B79F0"/>
    <w:rsid w:val="004C17A7"/>
    <w:rsid w:val="004C1A3D"/>
    <w:rsid w:val="004C5C26"/>
    <w:rsid w:val="004C6213"/>
    <w:rsid w:val="004C70B5"/>
    <w:rsid w:val="004C7CAF"/>
    <w:rsid w:val="004D0935"/>
    <w:rsid w:val="004D2F71"/>
    <w:rsid w:val="004D4A3B"/>
    <w:rsid w:val="004D4A8A"/>
    <w:rsid w:val="004D4BE3"/>
    <w:rsid w:val="004D4D27"/>
    <w:rsid w:val="004D650E"/>
    <w:rsid w:val="004D7304"/>
    <w:rsid w:val="004D7470"/>
    <w:rsid w:val="004D7785"/>
    <w:rsid w:val="004E0FD9"/>
    <w:rsid w:val="004E135E"/>
    <w:rsid w:val="004E5016"/>
    <w:rsid w:val="004E5874"/>
    <w:rsid w:val="004E5B76"/>
    <w:rsid w:val="004E63DD"/>
    <w:rsid w:val="004E6809"/>
    <w:rsid w:val="004E7912"/>
    <w:rsid w:val="004F0F47"/>
    <w:rsid w:val="004F206A"/>
    <w:rsid w:val="004F23C3"/>
    <w:rsid w:val="004F2A03"/>
    <w:rsid w:val="004F2B19"/>
    <w:rsid w:val="004F2E8B"/>
    <w:rsid w:val="004F5156"/>
    <w:rsid w:val="004F6771"/>
    <w:rsid w:val="004F7193"/>
    <w:rsid w:val="005016F8"/>
    <w:rsid w:val="00502B3B"/>
    <w:rsid w:val="005034F3"/>
    <w:rsid w:val="00503E30"/>
    <w:rsid w:val="00512E35"/>
    <w:rsid w:val="00512F3F"/>
    <w:rsid w:val="00513649"/>
    <w:rsid w:val="00515E03"/>
    <w:rsid w:val="005164A6"/>
    <w:rsid w:val="00520304"/>
    <w:rsid w:val="00521E1C"/>
    <w:rsid w:val="00522331"/>
    <w:rsid w:val="00522F4C"/>
    <w:rsid w:val="00523577"/>
    <w:rsid w:val="00525FA7"/>
    <w:rsid w:val="0052772C"/>
    <w:rsid w:val="00535BAE"/>
    <w:rsid w:val="0054075E"/>
    <w:rsid w:val="0054284C"/>
    <w:rsid w:val="00542B82"/>
    <w:rsid w:val="005433A5"/>
    <w:rsid w:val="005436F4"/>
    <w:rsid w:val="0054431C"/>
    <w:rsid w:val="005464D1"/>
    <w:rsid w:val="005468A8"/>
    <w:rsid w:val="00546CF4"/>
    <w:rsid w:val="005525B5"/>
    <w:rsid w:val="00552FCE"/>
    <w:rsid w:val="00556511"/>
    <w:rsid w:val="0055690D"/>
    <w:rsid w:val="00556E4D"/>
    <w:rsid w:val="00557720"/>
    <w:rsid w:val="00560E39"/>
    <w:rsid w:val="00562C1F"/>
    <w:rsid w:val="00562F3E"/>
    <w:rsid w:val="005634A3"/>
    <w:rsid w:val="0056680A"/>
    <w:rsid w:val="005669AF"/>
    <w:rsid w:val="0057021B"/>
    <w:rsid w:val="00570C19"/>
    <w:rsid w:val="00571375"/>
    <w:rsid w:val="00571577"/>
    <w:rsid w:val="005768B1"/>
    <w:rsid w:val="00580295"/>
    <w:rsid w:val="00580925"/>
    <w:rsid w:val="00583363"/>
    <w:rsid w:val="00584F8E"/>
    <w:rsid w:val="005861F4"/>
    <w:rsid w:val="00586464"/>
    <w:rsid w:val="005949DC"/>
    <w:rsid w:val="005973F5"/>
    <w:rsid w:val="005A037E"/>
    <w:rsid w:val="005A0D2D"/>
    <w:rsid w:val="005A1329"/>
    <w:rsid w:val="005A1E0D"/>
    <w:rsid w:val="005A2585"/>
    <w:rsid w:val="005A4A19"/>
    <w:rsid w:val="005A5327"/>
    <w:rsid w:val="005A6F06"/>
    <w:rsid w:val="005B0242"/>
    <w:rsid w:val="005B0ECA"/>
    <w:rsid w:val="005B120D"/>
    <w:rsid w:val="005B21C5"/>
    <w:rsid w:val="005B2FE9"/>
    <w:rsid w:val="005B303E"/>
    <w:rsid w:val="005C20DA"/>
    <w:rsid w:val="005C3898"/>
    <w:rsid w:val="005C6661"/>
    <w:rsid w:val="005C7A9A"/>
    <w:rsid w:val="005C7BD3"/>
    <w:rsid w:val="005D051B"/>
    <w:rsid w:val="005D2655"/>
    <w:rsid w:val="005D3699"/>
    <w:rsid w:val="005D53B4"/>
    <w:rsid w:val="005D6F83"/>
    <w:rsid w:val="005D7A55"/>
    <w:rsid w:val="005E0181"/>
    <w:rsid w:val="005E112B"/>
    <w:rsid w:val="005E1227"/>
    <w:rsid w:val="005E4386"/>
    <w:rsid w:val="005E4AA1"/>
    <w:rsid w:val="005E575F"/>
    <w:rsid w:val="005E5AB9"/>
    <w:rsid w:val="005F010E"/>
    <w:rsid w:val="005F04F7"/>
    <w:rsid w:val="005F103F"/>
    <w:rsid w:val="005F35B4"/>
    <w:rsid w:val="005F4E51"/>
    <w:rsid w:val="005F6FD3"/>
    <w:rsid w:val="005F7E22"/>
    <w:rsid w:val="00600C50"/>
    <w:rsid w:val="00600EED"/>
    <w:rsid w:val="00601CE2"/>
    <w:rsid w:val="006024EC"/>
    <w:rsid w:val="00602A17"/>
    <w:rsid w:val="00603B6D"/>
    <w:rsid w:val="00604008"/>
    <w:rsid w:val="00605EF9"/>
    <w:rsid w:val="00606D97"/>
    <w:rsid w:val="006076B0"/>
    <w:rsid w:val="0061187F"/>
    <w:rsid w:val="00613906"/>
    <w:rsid w:val="00614AAA"/>
    <w:rsid w:val="00617066"/>
    <w:rsid w:val="00617C44"/>
    <w:rsid w:val="0062021E"/>
    <w:rsid w:val="00620D66"/>
    <w:rsid w:val="0062196A"/>
    <w:rsid w:val="00623D0B"/>
    <w:rsid w:val="0063258E"/>
    <w:rsid w:val="006364A8"/>
    <w:rsid w:val="00641480"/>
    <w:rsid w:val="00641BC4"/>
    <w:rsid w:val="006424DD"/>
    <w:rsid w:val="00647ABC"/>
    <w:rsid w:val="0065091C"/>
    <w:rsid w:val="00651349"/>
    <w:rsid w:val="00651743"/>
    <w:rsid w:val="00652531"/>
    <w:rsid w:val="006527D4"/>
    <w:rsid w:val="00652C01"/>
    <w:rsid w:val="00652D64"/>
    <w:rsid w:val="0065329E"/>
    <w:rsid w:val="006564AF"/>
    <w:rsid w:val="0065783E"/>
    <w:rsid w:val="00660AA7"/>
    <w:rsid w:val="00666B58"/>
    <w:rsid w:val="006723FA"/>
    <w:rsid w:val="006726AD"/>
    <w:rsid w:val="0067375C"/>
    <w:rsid w:val="00674B13"/>
    <w:rsid w:val="006752E3"/>
    <w:rsid w:val="00677024"/>
    <w:rsid w:val="00680382"/>
    <w:rsid w:val="00681669"/>
    <w:rsid w:val="006827F6"/>
    <w:rsid w:val="00683115"/>
    <w:rsid w:val="006835E7"/>
    <w:rsid w:val="00684FFD"/>
    <w:rsid w:val="00686D69"/>
    <w:rsid w:val="0069283D"/>
    <w:rsid w:val="006939B0"/>
    <w:rsid w:val="00694D4C"/>
    <w:rsid w:val="00695300"/>
    <w:rsid w:val="00696526"/>
    <w:rsid w:val="00697851"/>
    <w:rsid w:val="006A16B0"/>
    <w:rsid w:val="006A39C6"/>
    <w:rsid w:val="006A3CEA"/>
    <w:rsid w:val="006A3FDD"/>
    <w:rsid w:val="006A5E24"/>
    <w:rsid w:val="006A61E6"/>
    <w:rsid w:val="006A6491"/>
    <w:rsid w:val="006A771A"/>
    <w:rsid w:val="006B24D1"/>
    <w:rsid w:val="006B2633"/>
    <w:rsid w:val="006B351B"/>
    <w:rsid w:val="006B40B1"/>
    <w:rsid w:val="006B696F"/>
    <w:rsid w:val="006C0D51"/>
    <w:rsid w:val="006C0D5C"/>
    <w:rsid w:val="006C2D05"/>
    <w:rsid w:val="006C3ECB"/>
    <w:rsid w:val="006D37C2"/>
    <w:rsid w:val="006D5380"/>
    <w:rsid w:val="006D55F6"/>
    <w:rsid w:val="006D6457"/>
    <w:rsid w:val="006D7CF5"/>
    <w:rsid w:val="006E1E47"/>
    <w:rsid w:val="006E364D"/>
    <w:rsid w:val="006E47FB"/>
    <w:rsid w:val="006E6568"/>
    <w:rsid w:val="006E79AF"/>
    <w:rsid w:val="006F11C2"/>
    <w:rsid w:val="006F1CD4"/>
    <w:rsid w:val="006F225A"/>
    <w:rsid w:val="006F2715"/>
    <w:rsid w:val="006F40DF"/>
    <w:rsid w:val="006F7AE2"/>
    <w:rsid w:val="006F7F0D"/>
    <w:rsid w:val="007031F2"/>
    <w:rsid w:val="007036B4"/>
    <w:rsid w:val="00703B9A"/>
    <w:rsid w:val="00705016"/>
    <w:rsid w:val="00705692"/>
    <w:rsid w:val="00705B5C"/>
    <w:rsid w:val="00706DB4"/>
    <w:rsid w:val="0071441F"/>
    <w:rsid w:val="007148D9"/>
    <w:rsid w:val="00722F51"/>
    <w:rsid w:val="00723079"/>
    <w:rsid w:val="00723BC3"/>
    <w:rsid w:val="007273AE"/>
    <w:rsid w:val="007311FE"/>
    <w:rsid w:val="00735A74"/>
    <w:rsid w:val="00735D10"/>
    <w:rsid w:val="0073728D"/>
    <w:rsid w:val="00737A6F"/>
    <w:rsid w:val="00737D69"/>
    <w:rsid w:val="0074025D"/>
    <w:rsid w:val="007409C1"/>
    <w:rsid w:val="00740C57"/>
    <w:rsid w:val="007411F5"/>
    <w:rsid w:val="00741E3C"/>
    <w:rsid w:val="007455BB"/>
    <w:rsid w:val="00746FAB"/>
    <w:rsid w:val="00751089"/>
    <w:rsid w:val="007549EB"/>
    <w:rsid w:val="00755034"/>
    <w:rsid w:val="007560EE"/>
    <w:rsid w:val="0076019F"/>
    <w:rsid w:val="00761FAB"/>
    <w:rsid w:val="00764996"/>
    <w:rsid w:val="00765DC0"/>
    <w:rsid w:val="007669B6"/>
    <w:rsid w:val="00772BAE"/>
    <w:rsid w:val="0077652F"/>
    <w:rsid w:val="00776C19"/>
    <w:rsid w:val="007772EE"/>
    <w:rsid w:val="0078019E"/>
    <w:rsid w:val="007852A5"/>
    <w:rsid w:val="00790399"/>
    <w:rsid w:val="00791497"/>
    <w:rsid w:val="007919FF"/>
    <w:rsid w:val="007942A5"/>
    <w:rsid w:val="007965AC"/>
    <w:rsid w:val="007A02B6"/>
    <w:rsid w:val="007A04D5"/>
    <w:rsid w:val="007A5C93"/>
    <w:rsid w:val="007A60FC"/>
    <w:rsid w:val="007A6969"/>
    <w:rsid w:val="007A6A6B"/>
    <w:rsid w:val="007B076C"/>
    <w:rsid w:val="007B1BDF"/>
    <w:rsid w:val="007B665B"/>
    <w:rsid w:val="007B66B2"/>
    <w:rsid w:val="007B7BAE"/>
    <w:rsid w:val="007B7F14"/>
    <w:rsid w:val="007C29E3"/>
    <w:rsid w:val="007C38AF"/>
    <w:rsid w:val="007C7B69"/>
    <w:rsid w:val="007D0062"/>
    <w:rsid w:val="007D09B9"/>
    <w:rsid w:val="007D09E8"/>
    <w:rsid w:val="007D0C81"/>
    <w:rsid w:val="007D0DCB"/>
    <w:rsid w:val="007D1028"/>
    <w:rsid w:val="007D237D"/>
    <w:rsid w:val="007D2BED"/>
    <w:rsid w:val="007D2FE3"/>
    <w:rsid w:val="007D3A95"/>
    <w:rsid w:val="007D5D51"/>
    <w:rsid w:val="007D606E"/>
    <w:rsid w:val="007D780C"/>
    <w:rsid w:val="007E3733"/>
    <w:rsid w:val="007E3C42"/>
    <w:rsid w:val="007E66F6"/>
    <w:rsid w:val="007F1A16"/>
    <w:rsid w:val="007F238A"/>
    <w:rsid w:val="007F39B2"/>
    <w:rsid w:val="007F5063"/>
    <w:rsid w:val="007F5AB3"/>
    <w:rsid w:val="007F6728"/>
    <w:rsid w:val="008000D7"/>
    <w:rsid w:val="0080032A"/>
    <w:rsid w:val="0080039F"/>
    <w:rsid w:val="0080276D"/>
    <w:rsid w:val="00803339"/>
    <w:rsid w:val="00803CDC"/>
    <w:rsid w:val="0080629F"/>
    <w:rsid w:val="00810F4B"/>
    <w:rsid w:val="008112EE"/>
    <w:rsid w:val="008113E0"/>
    <w:rsid w:val="00812C3D"/>
    <w:rsid w:val="00813845"/>
    <w:rsid w:val="008147B4"/>
    <w:rsid w:val="00814D15"/>
    <w:rsid w:val="00816C3D"/>
    <w:rsid w:val="00817309"/>
    <w:rsid w:val="00820605"/>
    <w:rsid w:val="00826044"/>
    <w:rsid w:val="00826DED"/>
    <w:rsid w:val="00831A45"/>
    <w:rsid w:val="0083276E"/>
    <w:rsid w:val="00832B4B"/>
    <w:rsid w:val="008337CA"/>
    <w:rsid w:val="00837B9F"/>
    <w:rsid w:val="00843C68"/>
    <w:rsid w:val="00846A10"/>
    <w:rsid w:val="00851EDE"/>
    <w:rsid w:val="008527CB"/>
    <w:rsid w:val="008557EE"/>
    <w:rsid w:val="00855EDC"/>
    <w:rsid w:val="00856E0D"/>
    <w:rsid w:val="008629D7"/>
    <w:rsid w:val="00863217"/>
    <w:rsid w:val="00863315"/>
    <w:rsid w:val="0086445E"/>
    <w:rsid w:val="008645BF"/>
    <w:rsid w:val="00864F96"/>
    <w:rsid w:val="008652F3"/>
    <w:rsid w:val="00866D9F"/>
    <w:rsid w:val="008723DB"/>
    <w:rsid w:val="008724BE"/>
    <w:rsid w:val="00873A10"/>
    <w:rsid w:val="00873FF1"/>
    <w:rsid w:val="00876495"/>
    <w:rsid w:val="0088155B"/>
    <w:rsid w:val="00881B1A"/>
    <w:rsid w:val="00882820"/>
    <w:rsid w:val="00882F3D"/>
    <w:rsid w:val="00883A7B"/>
    <w:rsid w:val="008849B7"/>
    <w:rsid w:val="00894A7E"/>
    <w:rsid w:val="00895024"/>
    <w:rsid w:val="008A0DBB"/>
    <w:rsid w:val="008A16AB"/>
    <w:rsid w:val="008A22C8"/>
    <w:rsid w:val="008A3D36"/>
    <w:rsid w:val="008A5574"/>
    <w:rsid w:val="008A5C6C"/>
    <w:rsid w:val="008B14E9"/>
    <w:rsid w:val="008B1819"/>
    <w:rsid w:val="008B2077"/>
    <w:rsid w:val="008B3E3E"/>
    <w:rsid w:val="008B4677"/>
    <w:rsid w:val="008C0E31"/>
    <w:rsid w:val="008C1D0A"/>
    <w:rsid w:val="008C3F0E"/>
    <w:rsid w:val="008C46BC"/>
    <w:rsid w:val="008C4C61"/>
    <w:rsid w:val="008D009C"/>
    <w:rsid w:val="008D1CF4"/>
    <w:rsid w:val="008D25B4"/>
    <w:rsid w:val="008D541F"/>
    <w:rsid w:val="008D576E"/>
    <w:rsid w:val="008D5BE0"/>
    <w:rsid w:val="008D7518"/>
    <w:rsid w:val="008E10DF"/>
    <w:rsid w:val="008E1580"/>
    <w:rsid w:val="008E1AC0"/>
    <w:rsid w:val="008E376E"/>
    <w:rsid w:val="008E4A23"/>
    <w:rsid w:val="008E66BD"/>
    <w:rsid w:val="008E76CC"/>
    <w:rsid w:val="008F0315"/>
    <w:rsid w:val="008F0816"/>
    <w:rsid w:val="008F0B72"/>
    <w:rsid w:val="008F36CD"/>
    <w:rsid w:val="008F53CF"/>
    <w:rsid w:val="008F6AD2"/>
    <w:rsid w:val="008F7279"/>
    <w:rsid w:val="009019B0"/>
    <w:rsid w:val="009027C1"/>
    <w:rsid w:val="00907BA9"/>
    <w:rsid w:val="0091088E"/>
    <w:rsid w:val="00910D62"/>
    <w:rsid w:val="009135A2"/>
    <w:rsid w:val="00920502"/>
    <w:rsid w:val="009218BD"/>
    <w:rsid w:val="00921FAC"/>
    <w:rsid w:val="00923957"/>
    <w:rsid w:val="0092553E"/>
    <w:rsid w:val="009256DF"/>
    <w:rsid w:val="00926892"/>
    <w:rsid w:val="00927965"/>
    <w:rsid w:val="00930B58"/>
    <w:rsid w:val="009311D1"/>
    <w:rsid w:val="00931BE8"/>
    <w:rsid w:val="00931D4F"/>
    <w:rsid w:val="00935F41"/>
    <w:rsid w:val="00937942"/>
    <w:rsid w:val="009440AD"/>
    <w:rsid w:val="009474D8"/>
    <w:rsid w:val="009476DB"/>
    <w:rsid w:val="009521E9"/>
    <w:rsid w:val="00953AD4"/>
    <w:rsid w:val="009547B9"/>
    <w:rsid w:val="0095523A"/>
    <w:rsid w:val="00956227"/>
    <w:rsid w:val="009572F2"/>
    <w:rsid w:val="009603CE"/>
    <w:rsid w:val="00960D4C"/>
    <w:rsid w:val="009642D6"/>
    <w:rsid w:val="00964EF9"/>
    <w:rsid w:val="00970C1F"/>
    <w:rsid w:val="00970EF5"/>
    <w:rsid w:val="0097435A"/>
    <w:rsid w:val="0098262D"/>
    <w:rsid w:val="00985770"/>
    <w:rsid w:val="00991AF7"/>
    <w:rsid w:val="00992AD7"/>
    <w:rsid w:val="00992D91"/>
    <w:rsid w:val="00994875"/>
    <w:rsid w:val="00994DED"/>
    <w:rsid w:val="009961FA"/>
    <w:rsid w:val="009970D7"/>
    <w:rsid w:val="009A1A88"/>
    <w:rsid w:val="009A25FD"/>
    <w:rsid w:val="009A3149"/>
    <w:rsid w:val="009A3537"/>
    <w:rsid w:val="009A4568"/>
    <w:rsid w:val="009A6FFA"/>
    <w:rsid w:val="009A7157"/>
    <w:rsid w:val="009A733F"/>
    <w:rsid w:val="009B1233"/>
    <w:rsid w:val="009B597F"/>
    <w:rsid w:val="009B70F2"/>
    <w:rsid w:val="009B73C7"/>
    <w:rsid w:val="009C06DF"/>
    <w:rsid w:val="009C280A"/>
    <w:rsid w:val="009C40F4"/>
    <w:rsid w:val="009C6282"/>
    <w:rsid w:val="009C62DE"/>
    <w:rsid w:val="009C6AB0"/>
    <w:rsid w:val="009E0189"/>
    <w:rsid w:val="009E4025"/>
    <w:rsid w:val="009E5D9F"/>
    <w:rsid w:val="009F51A7"/>
    <w:rsid w:val="009F64F6"/>
    <w:rsid w:val="009F657F"/>
    <w:rsid w:val="009F66ED"/>
    <w:rsid w:val="009F775E"/>
    <w:rsid w:val="00A024C5"/>
    <w:rsid w:val="00A02556"/>
    <w:rsid w:val="00A05E6A"/>
    <w:rsid w:val="00A06BE7"/>
    <w:rsid w:val="00A10D29"/>
    <w:rsid w:val="00A110C6"/>
    <w:rsid w:val="00A1120D"/>
    <w:rsid w:val="00A127BC"/>
    <w:rsid w:val="00A136CB"/>
    <w:rsid w:val="00A13C60"/>
    <w:rsid w:val="00A158D7"/>
    <w:rsid w:val="00A16E1D"/>
    <w:rsid w:val="00A208C9"/>
    <w:rsid w:val="00A21DF8"/>
    <w:rsid w:val="00A249AA"/>
    <w:rsid w:val="00A26153"/>
    <w:rsid w:val="00A261DA"/>
    <w:rsid w:val="00A26F90"/>
    <w:rsid w:val="00A27C8F"/>
    <w:rsid w:val="00A30C2E"/>
    <w:rsid w:val="00A30C82"/>
    <w:rsid w:val="00A3287A"/>
    <w:rsid w:val="00A3329B"/>
    <w:rsid w:val="00A34495"/>
    <w:rsid w:val="00A36ABF"/>
    <w:rsid w:val="00A37760"/>
    <w:rsid w:val="00A403F8"/>
    <w:rsid w:val="00A40F1F"/>
    <w:rsid w:val="00A41934"/>
    <w:rsid w:val="00A42571"/>
    <w:rsid w:val="00A42D8D"/>
    <w:rsid w:val="00A44145"/>
    <w:rsid w:val="00A460A4"/>
    <w:rsid w:val="00A46976"/>
    <w:rsid w:val="00A50173"/>
    <w:rsid w:val="00A51D4B"/>
    <w:rsid w:val="00A538BF"/>
    <w:rsid w:val="00A5474B"/>
    <w:rsid w:val="00A54A7B"/>
    <w:rsid w:val="00A54C52"/>
    <w:rsid w:val="00A62759"/>
    <w:rsid w:val="00A6425A"/>
    <w:rsid w:val="00A64CDA"/>
    <w:rsid w:val="00A64F93"/>
    <w:rsid w:val="00A65529"/>
    <w:rsid w:val="00A6570F"/>
    <w:rsid w:val="00A65840"/>
    <w:rsid w:val="00A668A6"/>
    <w:rsid w:val="00A712FB"/>
    <w:rsid w:val="00A7202D"/>
    <w:rsid w:val="00A731BC"/>
    <w:rsid w:val="00A7359C"/>
    <w:rsid w:val="00A7401B"/>
    <w:rsid w:val="00A74325"/>
    <w:rsid w:val="00A75634"/>
    <w:rsid w:val="00A777A0"/>
    <w:rsid w:val="00A8246D"/>
    <w:rsid w:val="00A83494"/>
    <w:rsid w:val="00A838DE"/>
    <w:rsid w:val="00A84599"/>
    <w:rsid w:val="00A84DFB"/>
    <w:rsid w:val="00A8529D"/>
    <w:rsid w:val="00A876CE"/>
    <w:rsid w:val="00A92790"/>
    <w:rsid w:val="00A930F0"/>
    <w:rsid w:val="00A94460"/>
    <w:rsid w:val="00A94D33"/>
    <w:rsid w:val="00A9531B"/>
    <w:rsid w:val="00AA5F6C"/>
    <w:rsid w:val="00AA6F45"/>
    <w:rsid w:val="00AB2541"/>
    <w:rsid w:val="00AB3372"/>
    <w:rsid w:val="00AC03B0"/>
    <w:rsid w:val="00AC0959"/>
    <w:rsid w:val="00AC1CA3"/>
    <w:rsid w:val="00AC3909"/>
    <w:rsid w:val="00AC3C4F"/>
    <w:rsid w:val="00AC5FAE"/>
    <w:rsid w:val="00AC637E"/>
    <w:rsid w:val="00AC7FE1"/>
    <w:rsid w:val="00AD1BE5"/>
    <w:rsid w:val="00AD2074"/>
    <w:rsid w:val="00AD23AC"/>
    <w:rsid w:val="00AD2438"/>
    <w:rsid w:val="00AD3499"/>
    <w:rsid w:val="00AD6D0B"/>
    <w:rsid w:val="00AD6EAF"/>
    <w:rsid w:val="00AE0801"/>
    <w:rsid w:val="00AE1C25"/>
    <w:rsid w:val="00AE2CDE"/>
    <w:rsid w:val="00AE2E4E"/>
    <w:rsid w:val="00AE3F62"/>
    <w:rsid w:val="00AE4B93"/>
    <w:rsid w:val="00AE7B1F"/>
    <w:rsid w:val="00AF0533"/>
    <w:rsid w:val="00AF0ED9"/>
    <w:rsid w:val="00AF132E"/>
    <w:rsid w:val="00AF1BC8"/>
    <w:rsid w:val="00AF268D"/>
    <w:rsid w:val="00AF2785"/>
    <w:rsid w:val="00AF2CD2"/>
    <w:rsid w:val="00AF3979"/>
    <w:rsid w:val="00AF474F"/>
    <w:rsid w:val="00AF5493"/>
    <w:rsid w:val="00AF629E"/>
    <w:rsid w:val="00B01880"/>
    <w:rsid w:val="00B05842"/>
    <w:rsid w:val="00B0596E"/>
    <w:rsid w:val="00B06026"/>
    <w:rsid w:val="00B07CF6"/>
    <w:rsid w:val="00B12E23"/>
    <w:rsid w:val="00B16322"/>
    <w:rsid w:val="00B166D8"/>
    <w:rsid w:val="00B16BA2"/>
    <w:rsid w:val="00B237AC"/>
    <w:rsid w:val="00B24C8D"/>
    <w:rsid w:val="00B26314"/>
    <w:rsid w:val="00B3271E"/>
    <w:rsid w:val="00B3291E"/>
    <w:rsid w:val="00B330E0"/>
    <w:rsid w:val="00B34053"/>
    <w:rsid w:val="00B34D02"/>
    <w:rsid w:val="00B3592A"/>
    <w:rsid w:val="00B4061A"/>
    <w:rsid w:val="00B40747"/>
    <w:rsid w:val="00B41BD9"/>
    <w:rsid w:val="00B46F47"/>
    <w:rsid w:val="00B474B0"/>
    <w:rsid w:val="00B478F8"/>
    <w:rsid w:val="00B50DF5"/>
    <w:rsid w:val="00B52FD9"/>
    <w:rsid w:val="00B56928"/>
    <w:rsid w:val="00B56AB9"/>
    <w:rsid w:val="00B6071F"/>
    <w:rsid w:val="00B62693"/>
    <w:rsid w:val="00B62C06"/>
    <w:rsid w:val="00B6514F"/>
    <w:rsid w:val="00B657CF"/>
    <w:rsid w:val="00B66657"/>
    <w:rsid w:val="00B767AF"/>
    <w:rsid w:val="00B80498"/>
    <w:rsid w:val="00B8118B"/>
    <w:rsid w:val="00B83AA2"/>
    <w:rsid w:val="00B8429A"/>
    <w:rsid w:val="00B9043F"/>
    <w:rsid w:val="00B90EC8"/>
    <w:rsid w:val="00B91CAD"/>
    <w:rsid w:val="00B92773"/>
    <w:rsid w:val="00B92839"/>
    <w:rsid w:val="00B957EE"/>
    <w:rsid w:val="00B97E1D"/>
    <w:rsid w:val="00BA1172"/>
    <w:rsid w:val="00BA1F14"/>
    <w:rsid w:val="00BA203A"/>
    <w:rsid w:val="00BA3563"/>
    <w:rsid w:val="00BA4CF7"/>
    <w:rsid w:val="00BA52BB"/>
    <w:rsid w:val="00BA6196"/>
    <w:rsid w:val="00BA6240"/>
    <w:rsid w:val="00BB31C2"/>
    <w:rsid w:val="00BB4FAC"/>
    <w:rsid w:val="00BB5498"/>
    <w:rsid w:val="00BB56C5"/>
    <w:rsid w:val="00BB6DF6"/>
    <w:rsid w:val="00BC1ABB"/>
    <w:rsid w:val="00BC664B"/>
    <w:rsid w:val="00BC7137"/>
    <w:rsid w:val="00BC76B6"/>
    <w:rsid w:val="00BD0955"/>
    <w:rsid w:val="00BD11CC"/>
    <w:rsid w:val="00BD361A"/>
    <w:rsid w:val="00BD3988"/>
    <w:rsid w:val="00BD3D5B"/>
    <w:rsid w:val="00BD46F3"/>
    <w:rsid w:val="00BD59C7"/>
    <w:rsid w:val="00BD6610"/>
    <w:rsid w:val="00BD6DEB"/>
    <w:rsid w:val="00BD74CF"/>
    <w:rsid w:val="00BE09AD"/>
    <w:rsid w:val="00BE251A"/>
    <w:rsid w:val="00BE437A"/>
    <w:rsid w:val="00BE465C"/>
    <w:rsid w:val="00BE5A30"/>
    <w:rsid w:val="00BE6A8C"/>
    <w:rsid w:val="00BF0A51"/>
    <w:rsid w:val="00BF1BDA"/>
    <w:rsid w:val="00BF23FF"/>
    <w:rsid w:val="00BF3B39"/>
    <w:rsid w:val="00BF4230"/>
    <w:rsid w:val="00BF627F"/>
    <w:rsid w:val="00BF6B08"/>
    <w:rsid w:val="00C028A8"/>
    <w:rsid w:val="00C0307C"/>
    <w:rsid w:val="00C03179"/>
    <w:rsid w:val="00C03BCE"/>
    <w:rsid w:val="00C0494C"/>
    <w:rsid w:val="00C06293"/>
    <w:rsid w:val="00C071AC"/>
    <w:rsid w:val="00C0735D"/>
    <w:rsid w:val="00C128B1"/>
    <w:rsid w:val="00C1563A"/>
    <w:rsid w:val="00C164A1"/>
    <w:rsid w:val="00C168E0"/>
    <w:rsid w:val="00C201A6"/>
    <w:rsid w:val="00C20627"/>
    <w:rsid w:val="00C21CD0"/>
    <w:rsid w:val="00C21E85"/>
    <w:rsid w:val="00C23727"/>
    <w:rsid w:val="00C23A72"/>
    <w:rsid w:val="00C241BD"/>
    <w:rsid w:val="00C27741"/>
    <w:rsid w:val="00C27787"/>
    <w:rsid w:val="00C3133C"/>
    <w:rsid w:val="00C31A5E"/>
    <w:rsid w:val="00C32810"/>
    <w:rsid w:val="00C350B6"/>
    <w:rsid w:val="00C354DE"/>
    <w:rsid w:val="00C40FC5"/>
    <w:rsid w:val="00C412F7"/>
    <w:rsid w:val="00C420D9"/>
    <w:rsid w:val="00C427BE"/>
    <w:rsid w:val="00C438DE"/>
    <w:rsid w:val="00C43D54"/>
    <w:rsid w:val="00C46220"/>
    <w:rsid w:val="00C47803"/>
    <w:rsid w:val="00C50336"/>
    <w:rsid w:val="00C51525"/>
    <w:rsid w:val="00C51B79"/>
    <w:rsid w:val="00C54469"/>
    <w:rsid w:val="00C56E2A"/>
    <w:rsid w:val="00C56F0D"/>
    <w:rsid w:val="00C57547"/>
    <w:rsid w:val="00C57FD0"/>
    <w:rsid w:val="00C6073D"/>
    <w:rsid w:val="00C608EF"/>
    <w:rsid w:val="00C62102"/>
    <w:rsid w:val="00C63101"/>
    <w:rsid w:val="00C64FEC"/>
    <w:rsid w:val="00C66F68"/>
    <w:rsid w:val="00C70912"/>
    <w:rsid w:val="00C71F9A"/>
    <w:rsid w:val="00C72333"/>
    <w:rsid w:val="00C725DD"/>
    <w:rsid w:val="00C76AAA"/>
    <w:rsid w:val="00C8116D"/>
    <w:rsid w:val="00C82EE9"/>
    <w:rsid w:val="00C8311F"/>
    <w:rsid w:val="00C85312"/>
    <w:rsid w:val="00C8544C"/>
    <w:rsid w:val="00C86784"/>
    <w:rsid w:val="00C87F9B"/>
    <w:rsid w:val="00C905A9"/>
    <w:rsid w:val="00C90628"/>
    <w:rsid w:val="00C90B47"/>
    <w:rsid w:val="00C91EEC"/>
    <w:rsid w:val="00C92EB7"/>
    <w:rsid w:val="00C9399C"/>
    <w:rsid w:val="00C94E7B"/>
    <w:rsid w:val="00C95316"/>
    <w:rsid w:val="00C954C7"/>
    <w:rsid w:val="00C95BA0"/>
    <w:rsid w:val="00C96F0A"/>
    <w:rsid w:val="00CA0E36"/>
    <w:rsid w:val="00CA1B8D"/>
    <w:rsid w:val="00CA215D"/>
    <w:rsid w:val="00CA2A7F"/>
    <w:rsid w:val="00CB17BE"/>
    <w:rsid w:val="00CB2A9D"/>
    <w:rsid w:val="00CB5ABE"/>
    <w:rsid w:val="00CB6AC2"/>
    <w:rsid w:val="00CB70D7"/>
    <w:rsid w:val="00CB76FE"/>
    <w:rsid w:val="00CB7B53"/>
    <w:rsid w:val="00CC06B2"/>
    <w:rsid w:val="00CC2055"/>
    <w:rsid w:val="00CC24F4"/>
    <w:rsid w:val="00CC3F4F"/>
    <w:rsid w:val="00CC7EDB"/>
    <w:rsid w:val="00CD14A0"/>
    <w:rsid w:val="00CD3993"/>
    <w:rsid w:val="00CD4B6F"/>
    <w:rsid w:val="00CD4D47"/>
    <w:rsid w:val="00CD4D4A"/>
    <w:rsid w:val="00CD5D24"/>
    <w:rsid w:val="00CE017E"/>
    <w:rsid w:val="00CE06BF"/>
    <w:rsid w:val="00CE1395"/>
    <w:rsid w:val="00CE3162"/>
    <w:rsid w:val="00CE6BD3"/>
    <w:rsid w:val="00CF44A8"/>
    <w:rsid w:val="00CF4DD9"/>
    <w:rsid w:val="00CF73F8"/>
    <w:rsid w:val="00D03DB3"/>
    <w:rsid w:val="00D03E70"/>
    <w:rsid w:val="00D06A1A"/>
    <w:rsid w:val="00D10ACE"/>
    <w:rsid w:val="00D10E49"/>
    <w:rsid w:val="00D11A63"/>
    <w:rsid w:val="00D11B88"/>
    <w:rsid w:val="00D13BAB"/>
    <w:rsid w:val="00D13D20"/>
    <w:rsid w:val="00D14779"/>
    <w:rsid w:val="00D17F02"/>
    <w:rsid w:val="00D2010C"/>
    <w:rsid w:val="00D21098"/>
    <w:rsid w:val="00D22639"/>
    <w:rsid w:val="00D24B11"/>
    <w:rsid w:val="00D2512B"/>
    <w:rsid w:val="00D252E3"/>
    <w:rsid w:val="00D2544F"/>
    <w:rsid w:val="00D26847"/>
    <w:rsid w:val="00D313B0"/>
    <w:rsid w:val="00D32C89"/>
    <w:rsid w:val="00D32F5E"/>
    <w:rsid w:val="00D3507A"/>
    <w:rsid w:val="00D36A2E"/>
    <w:rsid w:val="00D375DE"/>
    <w:rsid w:val="00D421F9"/>
    <w:rsid w:val="00D423BE"/>
    <w:rsid w:val="00D44886"/>
    <w:rsid w:val="00D45B90"/>
    <w:rsid w:val="00D46DFC"/>
    <w:rsid w:val="00D556FE"/>
    <w:rsid w:val="00D62B67"/>
    <w:rsid w:val="00D631B2"/>
    <w:rsid w:val="00D64847"/>
    <w:rsid w:val="00D653EF"/>
    <w:rsid w:val="00D654E5"/>
    <w:rsid w:val="00D65F14"/>
    <w:rsid w:val="00D6694F"/>
    <w:rsid w:val="00D74C12"/>
    <w:rsid w:val="00D8011B"/>
    <w:rsid w:val="00D802F9"/>
    <w:rsid w:val="00D8031F"/>
    <w:rsid w:val="00D81200"/>
    <w:rsid w:val="00D81F64"/>
    <w:rsid w:val="00D825EB"/>
    <w:rsid w:val="00D83495"/>
    <w:rsid w:val="00D8357D"/>
    <w:rsid w:val="00D86E7F"/>
    <w:rsid w:val="00D8706C"/>
    <w:rsid w:val="00D87764"/>
    <w:rsid w:val="00D87EF3"/>
    <w:rsid w:val="00D917C5"/>
    <w:rsid w:val="00D92CFF"/>
    <w:rsid w:val="00D96BD3"/>
    <w:rsid w:val="00DA0958"/>
    <w:rsid w:val="00DA1D33"/>
    <w:rsid w:val="00DA2580"/>
    <w:rsid w:val="00DA57FD"/>
    <w:rsid w:val="00DA69B0"/>
    <w:rsid w:val="00DB0B44"/>
    <w:rsid w:val="00DB16AA"/>
    <w:rsid w:val="00DB4933"/>
    <w:rsid w:val="00DB5AEB"/>
    <w:rsid w:val="00DB643E"/>
    <w:rsid w:val="00DC0135"/>
    <w:rsid w:val="00DC0596"/>
    <w:rsid w:val="00DC3BC0"/>
    <w:rsid w:val="00DC3CE5"/>
    <w:rsid w:val="00DC4E0E"/>
    <w:rsid w:val="00DD0506"/>
    <w:rsid w:val="00DD1270"/>
    <w:rsid w:val="00DD1551"/>
    <w:rsid w:val="00DD1886"/>
    <w:rsid w:val="00DD4570"/>
    <w:rsid w:val="00DD518E"/>
    <w:rsid w:val="00DD6ABC"/>
    <w:rsid w:val="00DD7FC4"/>
    <w:rsid w:val="00DE0A3C"/>
    <w:rsid w:val="00DE16E1"/>
    <w:rsid w:val="00DE1C04"/>
    <w:rsid w:val="00DE28E8"/>
    <w:rsid w:val="00DE3199"/>
    <w:rsid w:val="00DE3429"/>
    <w:rsid w:val="00DE41C1"/>
    <w:rsid w:val="00DE43EE"/>
    <w:rsid w:val="00DE4473"/>
    <w:rsid w:val="00DE4517"/>
    <w:rsid w:val="00DE5087"/>
    <w:rsid w:val="00DF06E4"/>
    <w:rsid w:val="00DF0CEA"/>
    <w:rsid w:val="00DF3F6D"/>
    <w:rsid w:val="00DF598E"/>
    <w:rsid w:val="00DF5D94"/>
    <w:rsid w:val="00DF6F3B"/>
    <w:rsid w:val="00DF77DA"/>
    <w:rsid w:val="00E00B35"/>
    <w:rsid w:val="00E0350D"/>
    <w:rsid w:val="00E03C24"/>
    <w:rsid w:val="00E042B8"/>
    <w:rsid w:val="00E046FB"/>
    <w:rsid w:val="00E05162"/>
    <w:rsid w:val="00E0701B"/>
    <w:rsid w:val="00E07FA8"/>
    <w:rsid w:val="00E107D9"/>
    <w:rsid w:val="00E117A9"/>
    <w:rsid w:val="00E11B69"/>
    <w:rsid w:val="00E11FA9"/>
    <w:rsid w:val="00E155A5"/>
    <w:rsid w:val="00E17C5D"/>
    <w:rsid w:val="00E23397"/>
    <w:rsid w:val="00E24F55"/>
    <w:rsid w:val="00E31AC7"/>
    <w:rsid w:val="00E36076"/>
    <w:rsid w:val="00E3762D"/>
    <w:rsid w:val="00E37B2F"/>
    <w:rsid w:val="00E40489"/>
    <w:rsid w:val="00E4165F"/>
    <w:rsid w:val="00E4191C"/>
    <w:rsid w:val="00E4594F"/>
    <w:rsid w:val="00E45A5F"/>
    <w:rsid w:val="00E45FEF"/>
    <w:rsid w:val="00E4615A"/>
    <w:rsid w:val="00E46DF3"/>
    <w:rsid w:val="00E4754A"/>
    <w:rsid w:val="00E515BD"/>
    <w:rsid w:val="00E527E2"/>
    <w:rsid w:val="00E5421A"/>
    <w:rsid w:val="00E56FAE"/>
    <w:rsid w:val="00E620C4"/>
    <w:rsid w:val="00E623C0"/>
    <w:rsid w:val="00E63B33"/>
    <w:rsid w:val="00E64ACD"/>
    <w:rsid w:val="00E65C34"/>
    <w:rsid w:val="00E66832"/>
    <w:rsid w:val="00E66A9F"/>
    <w:rsid w:val="00E66EB7"/>
    <w:rsid w:val="00E71106"/>
    <w:rsid w:val="00E71A94"/>
    <w:rsid w:val="00E7395A"/>
    <w:rsid w:val="00E75CD7"/>
    <w:rsid w:val="00E773B3"/>
    <w:rsid w:val="00E814E3"/>
    <w:rsid w:val="00E82392"/>
    <w:rsid w:val="00E8265A"/>
    <w:rsid w:val="00E8361E"/>
    <w:rsid w:val="00E862C7"/>
    <w:rsid w:val="00E86B9F"/>
    <w:rsid w:val="00E86D86"/>
    <w:rsid w:val="00E87D5F"/>
    <w:rsid w:val="00E93CB3"/>
    <w:rsid w:val="00E9550C"/>
    <w:rsid w:val="00E959DC"/>
    <w:rsid w:val="00E96B40"/>
    <w:rsid w:val="00EA01C7"/>
    <w:rsid w:val="00EA132B"/>
    <w:rsid w:val="00EA2492"/>
    <w:rsid w:val="00EA2D92"/>
    <w:rsid w:val="00EA2EC7"/>
    <w:rsid w:val="00EA3B0E"/>
    <w:rsid w:val="00EB01E4"/>
    <w:rsid w:val="00EB1913"/>
    <w:rsid w:val="00EB1AD2"/>
    <w:rsid w:val="00EB296E"/>
    <w:rsid w:val="00EB3218"/>
    <w:rsid w:val="00EB3EBC"/>
    <w:rsid w:val="00EB46D7"/>
    <w:rsid w:val="00EB4BE6"/>
    <w:rsid w:val="00EB61DD"/>
    <w:rsid w:val="00EB769F"/>
    <w:rsid w:val="00EB7738"/>
    <w:rsid w:val="00EC1324"/>
    <w:rsid w:val="00EC14BA"/>
    <w:rsid w:val="00EC28BF"/>
    <w:rsid w:val="00EC2DCF"/>
    <w:rsid w:val="00EC40BA"/>
    <w:rsid w:val="00EC47EA"/>
    <w:rsid w:val="00EC5D6F"/>
    <w:rsid w:val="00EC73F0"/>
    <w:rsid w:val="00ED0269"/>
    <w:rsid w:val="00ED2EB1"/>
    <w:rsid w:val="00ED4330"/>
    <w:rsid w:val="00ED4432"/>
    <w:rsid w:val="00ED4ABD"/>
    <w:rsid w:val="00ED51E4"/>
    <w:rsid w:val="00ED6FE2"/>
    <w:rsid w:val="00EE0F27"/>
    <w:rsid w:val="00EE1324"/>
    <w:rsid w:val="00EE3780"/>
    <w:rsid w:val="00EE47D4"/>
    <w:rsid w:val="00EE6CFA"/>
    <w:rsid w:val="00EE76C9"/>
    <w:rsid w:val="00EF22FF"/>
    <w:rsid w:val="00EF2343"/>
    <w:rsid w:val="00EF25F9"/>
    <w:rsid w:val="00EF37F4"/>
    <w:rsid w:val="00EF4C99"/>
    <w:rsid w:val="00EF6410"/>
    <w:rsid w:val="00EF6FAD"/>
    <w:rsid w:val="00F01EB8"/>
    <w:rsid w:val="00F03E87"/>
    <w:rsid w:val="00F0470B"/>
    <w:rsid w:val="00F06CBD"/>
    <w:rsid w:val="00F104CC"/>
    <w:rsid w:val="00F10692"/>
    <w:rsid w:val="00F10CDF"/>
    <w:rsid w:val="00F122F4"/>
    <w:rsid w:val="00F1290E"/>
    <w:rsid w:val="00F13C46"/>
    <w:rsid w:val="00F16B42"/>
    <w:rsid w:val="00F177CE"/>
    <w:rsid w:val="00F2252C"/>
    <w:rsid w:val="00F231DA"/>
    <w:rsid w:val="00F25020"/>
    <w:rsid w:val="00F250FD"/>
    <w:rsid w:val="00F25AF9"/>
    <w:rsid w:val="00F320F9"/>
    <w:rsid w:val="00F3215F"/>
    <w:rsid w:val="00F327E3"/>
    <w:rsid w:val="00F32A97"/>
    <w:rsid w:val="00F32C8C"/>
    <w:rsid w:val="00F3326D"/>
    <w:rsid w:val="00F34A0B"/>
    <w:rsid w:val="00F362F8"/>
    <w:rsid w:val="00F3732B"/>
    <w:rsid w:val="00F41CE2"/>
    <w:rsid w:val="00F43BEB"/>
    <w:rsid w:val="00F43CD7"/>
    <w:rsid w:val="00F44D82"/>
    <w:rsid w:val="00F4703B"/>
    <w:rsid w:val="00F4741B"/>
    <w:rsid w:val="00F500F4"/>
    <w:rsid w:val="00F5573A"/>
    <w:rsid w:val="00F56C40"/>
    <w:rsid w:val="00F60EED"/>
    <w:rsid w:val="00F61135"/>
    <w:rsid w:val="00F62157"/>
    <w:rsid w:val="00F62465"/>
    <w:rsid w:val="00F64140"/>
    <w:rsid w:val="00F67C6A"/>
    <w:rsid w:val="00F71A05"/>
    <w:rsid w:val="00F723E1"/>
    <w:rsid w:val="00F74062"/>
    <w:rsid w:val="00F77970"/>
    <w:rsid w:val="00F80CF5"/>
    <w:rsid w:val="00F82C56"/>
    <w:rsid w:val="00F83DBC"/>
    <w:rsid w:val="00F910FA"/>
    <w:rsid w:val="00F933D3"/>
    <w:rsid w:val="00F93BD6"/>
    <w:rsid w:val="00F93C74"/>
    <w:rsid w:val="00F93DE6"/>
    <w:rsid w:val="00F96BE3"/>
    <w:rsid w:val="00FA1134"/>
    <w:rsid w:val="00FA1A54"/>
    <w:rsid w:val="00FB1C60"/>
    <w:rsid w:val="00FB2093"/>
    <w:rsid w:val="00FB247B"/>
    <w:rsid w:val="00FB3A65"/>
    <w:rsid w:val="00FB48B5"/>
    <w:rsid w:val="00FB4D45"/>
    <w:rsid w:val="00FB6D89"/>
    <w:rsid w:val="00FC0A9C"/>
    <w:rsid w:val="00FC1544"/>
    <w:rsid w:val="00FC44A9"/>
    <w:rsid w:val="00FC5F85"/>
    <w:rsid w:val="00FC6694"/>
    <w:rsid w:val="00FD1ED3"/>
    <w:rsid w:val="00FD21A1"/>
    <w:rsid w:val="00FD2BE0"/>
    <w:rsid w:val="00FD300B"/>
    <w:rsid w:val="00FD3A86"/>
    <w:rsid w:val="00FD3BF6"/>
    <w:rsid w:val="00FD6AF0"/>
    <w:rsid w:val="00FD7B89"/>
    <w:rsid w:val="00FE095F"/>
    <w:rsid w:val="00FE18BF"/>
    <w:rsid w:val="00FE2D60"/>
    <w:rsid w:val="00FE3211"/>
    <w:rsid w:val="00FE5B5E"/>
    <w:rsid w:val="00FF41E6"/>
    <w:rsid w:val="00FF54D1"/>
    <w:rsid w:val="00FF5E02"/>
    <w:rsid w:val="00FF5E38"/>
    <w:rsid w:val="00FF6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8E55"/>
  <w15:docId w15:val="{AFF50DD2-199C-42C7-995F-93366D48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E8"/>
  </w:style>
  <w:style w:type="paragraph" w:styleId="Heading2">
    <w:name w:val="heading 2"/>
    <w:basedOn w:val="Normal"/>
    <w:next w:val="Normal"/>
    <w:link w:val="Heading2Char"/>
    <w:unhideWhenUsed/>
    <w:qFormat/>
    <w:rsid w:val="0078019E"/>
    <w:pPr>
      <w:keepNext/>
      <w:spacing w:after="0" w:line="240" w:lineRule="auto"/>
      <w:jc w:val="center"/>
      <w:outlineLvl w:val="1"/>
    </w:pPr>
    <w:rPr>
      <w:rFonts w:ascii="Times New Roman Mon" w:eastAsia="Times New Roman" w:hAnsi="Times New Roman Mo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FE2"/>
    <w:pPr>
      <w:autoSpaceDE w:val="0"/>
      <w:autoSpaceDN w:val="0"/>
      <w:adjustRightInd w:val="0"/>
      <w:spacing w:before="0" w:beforeAutospacing="0" w:after="0" w:afterAutospacing="0" w:line="240" w:lineRule="auto"/>
    </w:pPr>
    <w:rPr>
      <w:rFonts w:ascii="Arial" w:hAnsi="Arial" w:cs="Arial"/>
      <w:color w:val="000000"/>
      <w:sz w:val="24"/>
      <w:szCs w:val="24"/>
    </w:rPr>
  </w:style>
  <w:style w:type="character" w:customStyle="1" w:styleId="Heading2Char">
    <w:name w:val="Heading 2 Char"/>
    <w:basedOn w:val="DefaultParagraphFont"/>
    <w:link w:val="Heading2"/>
    <w:rsid w:val="0078019E"/>
    <w:rPr>
      <w:rFonts w:ascii="Times New Roman Mon" w:eastAsia="Times New Roman" w:hAnsi="Times New Roman Mon" w:cs="Times New Roman"/>
      <w:sz w:val="24"/>
      <w:szCs w:val="20"/>
    </w:rPr>
  </w:style>
  <w:style w:type="paragraph" w:styleId="ListParagraph">
    <w:name w:val="List Paragraph"/>
    <w:basedOn w:val="Normal"/>
    <w:link w:val="ListParagraphChar"/>
    <w:uiPriority w:val="34"/>
    <w:qFormat/>
    <w:rsid w:val="0078019E"/>
    <w:pPr>
      <w:ind w:left="720"/>
      <w:contextualSpacing/>
    </w:pPr>
    <w:rPr>
      <w:rFonts w:eastAsiaTheme="minorEastAsia"/>
    </w:rPr>
  </w:style>
  <w:style w:type="paragraph" w:styleId="Header">
    <w:name w:val="header"/>
    <w:basedOn w:val="Normal"/>
    <w:link w:val="HeaderChar"/>
    <w:uiPriority w:val="99"/>
    <w:unhideWhenUsed/>
    <w:rsid w:val="001E46E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46E9"/>
  </w:style>
  <w:style w:type="paragraph" w:styleId="Footer">
    <w:name w:val="footer"/>
    <w:basedOn w:val="Normal"/>
    <w:link w:val="FooterChar"/>
    <w:uiPriority w:val="99"/>
    <w:unhideWhenUsed/>
    <w:rsid w:val="001E46E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E46E9"/>
  </w:style>
  <w:style w:type="character" w:styleId="PlaceholderText">
    <w:name w:val="Placeholder Text"/>
    <w:basedOn w:val="DefaultParagraphFont"/>
    <w:uiPriority w:val="99"/>
    <w:semiHidden/>
    <w:rsid w:val="002D3CFD"/>
    <w:rPr>
      <w:color w:val="808080"/>
    </w:rPr>
  </w:style>
  <w:style w:type="paragraph" w:styleId="BalloonText">
    <w:name w:val="Balloon Text"/>
    <w:basedOn w:val="Normal"/>
    <w:link w:val="BalloonTextChar"/>
    <w:uiPriority w:val="99"/>
    <w:semiHidden/>
    <w:unhideWhenUsed/>
    <w:rsid w:val="002D3C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FD"/>
    <w:rPr>
      <w:rFonts w:ascii="Tahoma" w:hAnsi="Tahoma" w:cs="Tahoma"/>
      <w:sz w:val="16"/>
      <w:szCs w:val="16"/>
    </w:rPr>
  </w:style>
  <w:style w:type="character" w:styleId="SubtleEmphasis">
    <w:name w:val="Subtle Emphasis"/>
    <w:basedOn w:val="DefaultParagraphFont"/>
    <w:uiPriority w:val="19"/>
    <w:qFormat/>
    <w:rsid w:val="004917FC"/>
    <w:rPr>
      <w:i/>
      <w:iCs/>
      <w:color w:val="808080" w:themeColor="text1" w:themeTint="7F"/>
    </w:rPr>
  </w:style>
  <w:style w:type="character" w:customStyle="1" w:styleId="ListParagraphChar">
    <w:name w:val="List Paragraph Char"/>
    <w:basedOn w:val="DefaultParagraphFont"/>
    <w:link w:val="ListParagraph"/>
    <w:uiPriority w:val="34"/>
    <w:locked/>
    <w:rsid w:val="006E364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0603">
      <w:bodyDiv w:val="1"/>
      <w:marLeft w:val="0"/>
      <w:marRight w:val="0"/>
      <w:marTop w:val="0"/>
      <w:marBottom w:val="0"/>
      <w:divBdr>
        <w:top w:val="none" w:sz="0" w:space="0" w:color="auto"/>
        <w:left w:val="none" w:sz="0" w:space="0" w:color="auto"/>
        <w:bottom w:val="none" w:sz="0" w:space="0" w:color="auto"/>
        <w:right w:val="none" w:sz="0" w:space="0" w:color="auto"/>
      </w:divBdr>
    </w:div>
    <w:div w:id="191682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3E86A-0359-42DE-8A47-63A40514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2021-04-23T01:58:00Z</cp:lastPrinted>
  <dcterms:created xsi:type="dcterms:W3CDTF">2023-11-29T01:59:00Z</dcterms:created>
  <dcterms:modified xsi:type="dcterms:W3CDTF">2023-11-29T01:59:00Z</dcterms:modified>
</cp:coreProperties>
</file>