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8D" w:rsidRPr="00575E5E" w:rsidRDefault="007F46A2" w:rsidP="003E5598">
      <w:pPr>
        <w:jc w:val="both"/>
        <w:rPr>
          <w:rFonts w:cs="Arial"/>
          <w:b/>
          <w:sz w:val="24"/>
          <w:szCs w:val="24"/>
          <w:lang w:val="mn-MN"/>
        </w:rPr>
      </w:pPr>
      <w:r>
        <w:rPr>
          <w:rFonts w:cs="Arial"/>
          <w:b/>
          <w:sz w:val="24"/>
          <w:szCs w:val="24"/>
        </w:rPr>
        <w:t xml:space="preserve">  </w:t>
      </w:r>
      <w:r w:rsidR="003E5598">
        <w:rPr>
          <w:rFonts w:cs="Arial"/>
          <w:b/>
          <w:sz w:val="24"/>
          <w:szCs w:val="24"/>
          <w:lang w:val="mn-MN"/>
        </w:rPr>
        <w:t xml:space="preserve">                             </w:t>
      </w:r>
      <w:r>
        <w:rPr>
          <w:rFonts w:cs="Arial"/>
          <w:b/>
          <w:sz w:val="24"/>
          <w:szCs w:val="24"/>
        </w:rPr>
        <w:t xml:space="preserve"> </w:t>
      </w:r>
      <w:r w:rsidR="0057035B" w:rsidRPr="00575E5E">
        <w:rPr>
          <w:rFonts w:cs="Arial"/>
          <w:b/>
          <w:sz w:val="24"/>
          <w:szCs w:val="24"/>
          <w:lang w:val="mn-MN"/>
        </w:rPr>
        <w:t xml:space="preserve">Баянтал сумын цаг үеийн мэдээ </w:t>
      </w:r>
      <w:r w:rsidR="0057035B" w:rsidRPr="00575E5E">
        <w:rPr>
          <w:rFonts w:cs="Arial"/>
          <w:b/>
          <w:sz w:val="24"/>
          <w:szCs w:val="24"/>
        </w:rPr>
        <w:t>/</w:t>
      </w:r>
      <w:r w:rsidR="0057035B" w:rsidRPr="00575E5E">
        <w:rPr>
          <w:rFonts w:cs="Arial"/>
          <w:b/>
          <w:sz w:val="24"/>
          <w:szCs w:val="24"/>
          <w:lang w:val="mn-MN"/>
        </w:rPr>
        <w:t>07 дугаар сар</w:t>
      </w:r>
      <w:r w:rsidR="0057035B" w:rsidRPr="00575E5E">
        <w:rPr>
          <w:rFonts w:cs="Arial"/>
          <w:b/>
          <w:sz w:val="24"/>
          <w:szCs w:val="24"/>
        </w:rPr>
        <w:t>/</w:t>
      </w:r>
    </w:p>
    <w:p w:rsidR="0057035B" w:rsidRPr="00575E5E" w:rsidRDefault="00DA762A" w:rsidP="003E5598">
      <w:pPr>
        <w:jc w:val="both"/>
        <w:rPr>
          <w:rFonts w:cs="Arial"/>
          <w:b/>
          <w:sz w:val="24"/>
          <w:szCs w:val="24"/>
          <w:lang w:val="mn-MN"/>
        </w:rPr>
      </w:pPr>
      <w:r>
        <w:rPr>
          <w:rFonts w:cs="Arial"/>
          <w:sz w:val="24"/>
          <w:szCs w:val="24"/>
          <w:lang w:val="mn-MN"/>
        </w:rPr>
        <w:t>2019.07.25</w:t>
      </w:r>
      <w:r w:rsidR="0057035B" w:rsidRPr="00575E5E">
        <w:rPr>
          <w:rFonts w:cs="Arial"/>
          <w:sz w:val="24"/>
          <w:szCs w:val="24"/>
          <w:lang w:val="mn-MN"/>
        </w:rPr>
        <w:t xml:space="preserve">                                                             </w:t>
      </w:r>
      <w:r w:rsidR="00C90D87">
        <w:rPr>
          <w:rFonts w:cs="Arial"/>
          <w:sz w:val="24"/>
          <w:szCs w:val="24"/>
          <w:lang w:val="mn-MN"/>
        </w:rPr>
        <w:t xml:space="preserve">                               </w:t>
      </w:r>
      <w:r w:rsidR="0057035B" w:rsidRPr="00575E5E">
        <w:rPr>
          <w:rFonts w:cs="Arial"/>
          <w:sz w:val="24"/>
          <w:szCs w:val="24"/>
          <w:lang w:val="mn-MN"/>
        </w:rPr>
        <w:t xml:space="preserve">                    </w:t>
      </w:r>
      <w:r w:rsidR="00E273E8" w:rsidRPr="00575E5E">
        <w:rPr>
          <w:rFonts w:cs="Arial"/>
          <w:sz w:val="24"/>
          <w:szCs w:val="24"/>
          <w:lang w:val="mn-MN"/>
        </w:rPr>
        <w:t xml:space="preserve">   </w:t>
      </w:r>
      <w:r w:rsidR="0057035B" w:rsidRPr="00575E5E">
        <w:rPr>
          <w:rFonts w:cs="Arial"/>
          <w:sz w:val="24"/>
          <w:szCs w:val="24"/>
          <w:lang w:val="mn-MN"/>
        </w:rPr>
        <w:t xml:space="preserve">  “ЛҮН”</w:t>
      </w:r>
    </w:p>
    <w:p w:rsidR="0057035B" w:rsidRPr="00575E5E" w:rsidRDefault="0057035B" w:rsidP="003E5598">
      <w:pPr>
        <w:jc w:val="both"/>
        <w:rPr>
          <w:rFonts w:cs="Arial"/>
          <w:b/>
          <w:sz w:val="24"/>
          <w:szCs w:val="24"/>
          <w:lang w:val="mn-MN"/>
        </w:rPr>
      </w:pPr>
      <w:r w:rsidRPr="00575E5E">
        <w:rPr>
          <w:rFonts w:cs="Arial"/>
          <w:b/>
          <w:sz w:val="24"/>
          <w:szCs w:val="24"/>
          <w:lang w:val="mn-MN"/>
        </w:rPr>
        <w:t xml:space="preserve">             </w:t>
      </w:r>
      <w:r w:rsidR="00E273E8" w:rsidRPr="00575E5E">
        <w:rPr>
          <w:rFonts w:cs="Arial"/>
          <w:b/>
          <w:sz w:val="24"/>
          <w:szCs w:val="24"/>
          <w:lang w:val="mn-MN"/>
        </w:rPr>
        <w:t xml:space="preserve">      </w:t>
      </w:r>
      <w:r w:rsidR="003E1878">
        <w:rPr>
          <w:rFonts w:cs="Arial"/>
          <w:b/>
          <w:sz w:val="24"/>
          <w:szCs w:val="24"/>
        </w:rPr>
        <w:t xml:space="preserve"> </w:t>
      </w:r>
      <w:r w:rsidR="00E273E8" w:rsidRPr="00575E5E">
        <w:rPr>
          <w:rFonts w:cs="Arial"/>
          <w:b/>
          <w:sz w:val="24"/>
          <w:szCs w:val="24"/>
          <w:lang w:val="mn-MN"/>
        </w:rPr>
        <w:t xml:space="preserve">  </w:t>
      </w:r>
      <w:r w:rsidRPr="00575E5E">
        <w:rPr>
          <w:rFonts w:cs="Arial"/>
          <w:b/>
          <w:sz w:val="24"/>
          <w:szCs w:val="24"/>
          <w:lang w:val="mn-MN"/>
        </w:rPr>
        <w:t>1.УДИРДЛАГА ЗОХИОН БАЙГУУЛАЛТЫН АЖЛЫН ХҮРЭЭНД:</w:t>
      </w:r>
    </w:p>
    <w:p w:rsidR="00B06C53" w:rsidRPr="007876ED" w:rsidRDefault="00E273E8" w:rsidP="003E5598">
      <w:pPr>
        <w:ind w:firstLine="720"/>
        <w:jc w:val="both"/>
        <w:rPr>
          <w:rFonts w:cs="Arial"/>
          <w:sz w:val="24"/>
          <w:szCs w:val="24"/>
        </w:rPr>
      </w:pPr>
      <w:r w:rsidRPr="00575E5E">
        <w:rPr>
          <w:rFonts w:cs="Arial"/>
          <w:sz w:val="24"/>
          <w:szCs w:val="24"/>
          <w:lang w:val="mn-MN"/>
        </w:rPr>
        <w:t>Сумын Иргэдийн Төлөөлөг</w:t>
      </w:r>
      <w:r w:rsidR="00B06C53" w:rsidRPr="00575E5E">
        <w:rPr>
          <w:rFonts w:cs="Arial"/>
          <w:sz w:val="24"/>
          <w:szCs w:val="24"/>
          <w:lang w:val="mn-MN"/>
        </w:rPr>
        <w:t>чдийн Хурлын ээлжит</w:t>
      </w:r>
      <w:r w:rsidRPr="00575E5E">
        <w:rPr>
          <w:rFonts w:cs="Arial"/>
          <w:sz w:val="24"/>
          <w:szCs w:val="24"/>
          <w:lang w:val="mn-MN"/>
        </w:rPr>
        <w:t xml:space="preserve"> </w:t>
      </w:r>
      <w:r w:rsidR="00B06C53" w:rsidRPr="00575E5E">
        <w:rPr>
          <w:rFonts w:cs="Arial"/>
          <w:sz w:val="24"/>
          <w:szCs w:val="24"/>
        </w:rPr>
        <w:t xml:space="preserve">9 </w:t>
      </w:r>
      <w:r w:rsidR="00B06C53" w:rsidRPr="00575E5E">
        <w:rPr>
          <w:rFonts w:cs="Arial"/>
          <w:sz w:val="24"/>
          <w:szCs w:val="24"/>
          <w:lang w:val="mn-MN"/>
        </w:rPr>
        <w:t xml:space="preserve">дүгээр </w:t>
      </w:r>
      <w:r w:rsidRPr="00575E5E">
        <w:rPr>
          <w:rFonts w:cs="Arial"/>
          <w:sz w:val="24"/>
          <w:szCs w:val="24"/>
          <w:lang w:val="mn-MN"/>
        </w:rPr>
        <w:t xml:space="preserve">хуралдаан болж </w:t>
      </w:r>
      <w:r w:rsidR="003C120A" w:rsidRPr="00575E5E">
        <w:rPr>
          <w:rFonts w:cs="Arial"/>
          <w:sz w:val="24"/>
          <w:szCs w:val="24"/>
          <w:lang w:val="mn-MN"/>
        </w:rPr>
        <w:t>З</w:t>
      </w:r>
      <w:r w:rsidR="00C74663" w:rsidRPr="00575E5E">
        <w:rPr>
          <w:rFonts w:cs="Arial"/>
          <w:sz w:val="24"/>
          <w:szCs w:val="24"/>
          <w:lang w:val="mn-MN"/>
        </w:rPr>
        <w:t>асаг даргын 2</w:t>
      </w:r>
      <w:r w:rsidR="003C120A" w:rsidRPr="00575E5E">
        <w:rPr>
          <w:rFonts w:cs="Arial"/>
          <w:sz w:val="24"/>
          <w:szCs w:val="24"/>
          <w:lang w:val="mn-MN"/>
        </w:rPr>
        <w:t>016</w:t>
      </w:r>
      <w:r w:rsidR="003C120A" w:rsidRPr="00575E5E">
        <w:rPr>
          <w:rFonts w:cs="Arial"/>
          <w:sz w:val="24"/>
          <w:szCs w:val="24"/>
        </w:rPr>
        <w:t>-</w:t>
      </w:r>
      <w:r w:rsidR="00C74663" w:rsidRPr="00575E5E">
        <w:rPr>
          <w:rFonts w:cs="Arial"/>
          <w:sz w:val="24"/>
          <w:szCs w:val="24"/>
          <w:lang w:val="mn-MN"/>
        </w:rPr>
        <w:t>2</w:t>
      </w:r>
      <w:r w:rsidR="003C120A" w:rsidRPr="00575E5E">
        <w:rPr>
          <w:rFonts w:cs="Arial"/>
          <w:sz w:val="24"/>
          <w:szCs w:val="24"/>
        </w:rPr>
        <w:t xml:space="preserve">020 </w:t>
      </w:r>
      <w:r w:rsidR="00C74663" w:rsidRPr="00575E5E">
        <w:rPr>
          <w:rFonts w:cs="Arial"/>
          <w:sz w:val="24"/>
          <w:szCs w:val="24"/>
          <w:lang w:val="mn-MN"/>
        </w:rPr>
        <w:t>он</w:t>
      </w:r>
      <w:r w:rsidR="003C120A" w:rsidRPr="00575E5E">
        <w:rPr>
          <w:rFonts w:cs="Arial"/>
          <w:sz w:val="24"/>
          <w:szCs w:val="24"/>
          <w:lang w:val="mn-MN"/>
        </w:rPr>
        <w:t xml:space="preserve">д хэрэгжүүлэх үйл ажиллагааны хөтөлбөрийн хэрэгжилт, </w:t>
      </w:r>
      <w:r w:rsidR="00C40C39" w:rsidRPr="00575E5E">
        <w:rPr>
          <w:rFonts w:cs="Arial"/>
          <w:sz w:val="24"/>
          <w:szCs w:val="24"/>
          <w:lang w:val="mn-MN"/>
        </w:rPr>
        <w:t>эдийн засаг</w:t>
      </w:r>
      <w:r w:rsidR="00140F62" w:rsidRPr="00575E5E">
        <w:rPr>
          <w:rFonts w:cs="Arial"/>
          <w:sz w:val="24"/>
          <w:szCs w:val="24"/>
          <w:lang w:val="mn-MN"/>
        </w:rPr>
        <w:t xml:space="preserve"> </w:t>
      </w:r>
      <w:r w:rsidR="00B06C53" w:rsidRPr="00575E5E">
        <w:rPr>
          <w:rFonts w:cs="Arial"/>
          <w:sz w:val="24"/>
          <w:szCs w:val="24"/>
          <w:lang w:val="mn-MN"/>
        </w:rPr>
        <w:t>нийгм</w:t>
      </w:r>
      <w:r w:rsidR="003C120A" w:rsidRPr="00575E5E">
        <w:rPr>
          <w:rFonts w:cs="Arial"/>
          <w:sz w:val="24"/>
          <w:szCs w:val="24"/>
          <w:lang w:val="mn-MN"/>
        </w:rPr>
        <w:t xml:space="preserve">ийг 2019 онд хөгжүүлэх </w:t>
      </w:r>
      <w:r w:rsidR="00C40C39" w:rsidRPr="00575E5E">
        <w:rPr>
          <w:rFonts w:cs="Arial"/>
          <w:sz w:val="24"/>
          <w:szCs w:val="24"/>
          <w:lang w:val="mn-MN"/>
        </w:rPr>
        <w:t xml:space="preserve"> үндсэн чиглэл</w:t>
      </w:r>
      <w:r w:rsidR="0094219A" w:rsidRPr="00575E5E">
        <w:rPr>
          <w:rFonts w:cs="Arial"/>
          <w:sz w:val="24"/>
          <w:szCs w:val="24"/>
          <w:lang w:val="mn-MN"/>
        </w:rPr>
        <w:t>,</w:t>
      </w:r>
      <w:r w:rsidR="00C40C39" w:rsidRPr="00575E5E">
        <w:rPr>
          <w:rFonts w:cs="Arial"/>
          <w:sz w:val="24"/>
          <w:szCs w:val="24"/>
          <w:lang w:val="mn-MN"/>
        </w:rPr>
        <w:t xml:space="preserve"> </w:t>
      </w:r>
      <w:r w:rsidR="003C120A" w:rsidRPr="00575E5E">
        <w:rPr>
          <w:rFonts w:cs="Arial"/>
          <w:sz w:val="24"/>
          <w:szCs w:val="24"/>
          <w:lang w:val="mn-MN"/>
        </w:rPr>
        <w:t>С</w:t>
      </w:r>
      <w:r w:rsidR="00B06C53" w:rsidRPr="00575E5E">
        <w:rPr>
          <w:rFonts w:cs="Arial"/>
          <w:sz w:val="24"/>
          <w:szCs w:val="24"/>
          <w:lang w:val="mn-MN"/>
        </w:rPr>
        <w:t>у</w:t>
      </w:r>
      <w:r w:rsidR="003C120A" w:rsidRPr="00575E5E">
        <w:rPr>
          <w:rFonts w:cs="Arial"/>
          <w:sz w:val="24"/>
          <w:szCs w:val="24"/>
          <w:lang w:val="mn-MN"/>
        </w:rPr>
        <w:t>м</w:t>
      </w:r>
      <w:r w:rsidR="00B06C53" w:rsidRPr="00575E5E">
        <w:rPr>
          <w:rFonts w:cs="Arial"/>
          <w:sz w:val="24"/>
          <w:szCs w:val="24"/>
          <w:lang w:val="mn-MN"/>
        </w:rPr>
        <w:t xml:space="preserve">ын </w:t>
      </w:r>
      <w:r w:rsidR="0094219A" w:rsidRPr="00575E5E">
        <w:rPr>
          <w:rFonts w:cs="Arial"/>
          <w:sz w:val="24"/>
          <w:szCs w:val="24"/>
          <w:lang w:val="mn-MN"/>
        </w:rPr>
        <w:t>төсвийн орлогын бүрдүүлэлт, зарцуулалтын тайланг эхний хагас жили</w:t>
      </w:r>
      <w:r w:rsidR="00B06C53" w:rsidRPr="00575E5E">
        <w:rPr>
          <w:rFonts w:cs="Arial"/>
          <w:sz w:val="24"/>
          <w:szCs w:val="24"/>
          <w:lang w:val="mn-MN"/>
        </w:rPr>
        <w:t>йн байдлаар</w:t>
      </w:r>
      <w:r w:rsidR="0094219A" w:rsidRPr="00575E5E">
        <w:rPr>
          <w:rFonts w:cs="Arial"/>
          <w:sz w:val="24"/>
          <w:szCs w:val="24"/>
          <w:lang w:val="mn-MN"/>
        </w:rPr>
        <w:t xml:space="preserve"> </w:t>
      </w:r>
      <w:r w:rsidR="00B06C53" w:rsidRPr="00575E5E">
        <w:rPr>
          <w:rFonts w:cs="Arial"/>
          <w:sz w:val="24"/>
          <w:szCs w:val="24"/>
          <w:lang w:val="mn-MN"/>
        </w:rPr>
        <w:t>хэлэлц</w:t>
      </w:r>
      <w:r w:rsidR="0094219A" w:rsidRPr="00575E5E">
        <w:rPr>
          <w:rFonts w:cs="Arial"/>
          <w:sz w:val="24"/>
          <w:szCs w:val="24"/>
          <w:lang w:val="mn-MN"/>
        </w:rPr>
        <w:t>сэн</w:t>
      </w:r>
      <w:r w:rsidR="00140F62" w:rsidRPr="00575E5E">
        <w:rPr>
          <w:rFonts w:cs="Arial"/>
          <w:sz w:val="24"/>
          <w:szCs w:val="24"/>
          <w:lang w:val="mn-MN"/>
        </w:rPr>
        <w:t>.</w:t>
      </w:r>
      <w:r w:rsidR="003C120A" w:rsidRPr="00575E5E">
        <w:rPr>
          <w:rFonts w:cs="Arial"/>
          <w:sz w:val="24"/>
          <w:szCs w:val="24"/>
          <w:lang w:val="mn-MN"/>
        </w:rPr>
        <w:t xml:space="preserve"> </w:t>
      </w:r>
      <w:r w:rsidR="007876ED" w:rsidRPr="007876ED">
        <w:rPr>
          <w:rFonts w:cs="Arial"/>
          <w:b/>
          <w:sz w:val="24"/>
          <w:szCs w:val="24"/>
        </w:rPr>
        <w:t>/</w:t>
      </w:r>
      <w:r w:rsidR="007876ED" w:rsidRPr="007876ED">
        <w:rPr>
          <w:rFonts w:cs="Arial"/>
          <w:b/>
          <w:sz w:val="24"/>
          <w:szCs w:val="24"/>
          <w:lang w:val="mn-MN"/>
        </w:rPr>
        <w:t>Зураг</w:t>
      </w:r>
      <w:r w:rsidR="007876ED">
        <w:rPr>
          <w:rFonts w:cs="Arial"/>
          <w:sz w:val="24"/>
          <w:szCs w:val="24"/>
          <w:lang w:val="mn-MN"/>
        </w:rPr>
        <w:t xml:space="preserve"> </w:t>
      </w:r>
      <w:r w:rsidR="007876ED" w:rsidRPr="007876ED">
        <w:rPr>
          <w:rFonts w:cs="Arial"/>
          <w:b/>
          <w:sz w:val="24"/>
          <w:szCs w:val="24"/>
          <w:lang w:val="mn-MN"/>
        </w:rPr>
        <w:t>хавсаргав</w:t>
      </w:r>
      <w:r w:rsidR="007876ED" w:rsidRPr="007876ED">
        <w:rPr>
          <w:rFonts w:cs="Arial"/>
          <w:b/>
          <w:sz w:val="24"/>
          <w:szCs w:val="24"/>
        </w:rPr>
        <w:t>/</w:t>
      </w:r>
    </w:p>
    <w:p w:rsidR="00E918B5" w:rsidRPr="00575E5E" w:rsidRDefault="0047159E" w:rsidP="00B05F13">
      <w:pPr>
        <w:ind w:firstLine="720"/>
        <w:jc w:val="both"/>
        <w:rPr>
          <w:rFonts w:cs="Arial"/>
          <w:sz w:val="24"/>
          <w:szCs w:val="24"/>
        </w:rPr>
      </w:pPr>
      <w:r>
        <w:rPr>
          <w:rFonts w:cs="Arial"/>
          <w:sz w:val="24"/>
          <w:szCs w:val="24"/>
          <w:lang w:val="mn-MN"/>
        </w:rPr>
        <w:t>2019</w:t>
      </w:r>
      <w:r>
        <w:rPr>
          <w:rFonts w:cs="Arial"/>
          <w:sz w:val="24"/>
          <w:szCs w:val="24"/>
        </w:rPr>
        <w:t xml:space="preserve"> </w:t>
      </w:r>
      <w:r>
        <w:rPr>
          <w:rFonts w:cs="Arial"/>
          <w:sz w:val="24"/>
          <w:szCs w:val="24"/>
          <w:lang w:val="mn-MN"/>
        </w:rPr>
        <w:t xml:space="preserve">оны 06 дугаар сарын </w:t>
      </w:r>
      <w:r w:rsidR="00A661C5" w:rsidRPr="00575E5E">
        <w:rPr>
          <w:rFonts w:cs="Arial"/>
          <w:sz w:val="24"/>
          <w:szCs w:val="24"/>
          <w:lang w:val="mn-MN"/>
        </w:rPr>
        <w:t>25</w:t>
      </w:r>
      <w:r w:rsidR="00A661C5" w:rsidRPr="00575E5E">
        <w:rPr>
          <w:rFonts w:cs="Arial"/>
          <w:sz w:val="24"/>
          <w:szCs w:val="24"/>
        </w:rPr>
        <w:t>-</w:t>
      </w:r>
      <w:r w:rsidR="00A661C5" w:rsidRPr="00575E5E">
        <w:rPr>
          <w:rFonts w:cs="Arial"/>
          <w:sz w:val="24"/>
          <w:szCs w:val="24"/>
          <w:lang w:val="mn-MN"/>
        </w:rPr>
        <w:t>ны өдөр Төрийн захиргаа удирдлагын хэлтсийн харьяа агентлагууд “Иргэн төвтэй-Төрийн үйлчилгээ”-ний жилийн хүрээнд “Нээлттэй хаалганы  өдөрлөг”-зохион байгуулав.  Өдөрлөгт аймгийн Засаг даргын тамгын газрын Төрийн захиргааны удирдлагын хэлтэс, Онцг</w:t>
      </w:r>
      <w:r w:rsidR="007E2F6D">
        <w:rPr>
          <w:rFonts w:cs="Arial"/>
          <w:sz w:val="24"/>
          <w:szCs w:val="24"/>
          <w:lang w:val="mn-MN"/>
        </w:rPr>
        <w:t>ой байдлын газар, Мэргэжлийн хя</w:t>
      </w:r>
      <w:r w:rsidR="00A661C5" w:rsidRPr="00575E5E">
        <w:rPr>
          <w:rFonts w:cs="Arial"/>
          <w:sz w:val="24"/>
          <w:szCs w:val="24"/>
          <w:lang w:val="mn-MN"/>
        </w:rPr>
        <w:t>налтын газар, Улсын бүртгэлийн хэлтэс, Баянтал, Сүмбэр, Шивээговь, сумдын Засаг даргын тамгын газар оролцсон.</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E918B5" w:rsidRPr="00B05F13" w:rsidRDefault="00A661C5" w:rsidP="00B05F13">
      <w:pPr>
        <w:ind w:firstLine="720"/>
        <w:jc w:val="both"/>
        <w:rPr>
          <w:rFonts w:cs="Arial"/>
          <w:sz w:val="24"/>
          <w:szCs w:val="24"/>
        </w:rPr>
      </w:pPr>
      <w:r w:rsidRPr="00575E5E">
        <w:rPr>
          <w:rFonts w:cs="Arial"/>
          <w:sz w:val="24"/>
          <w:szCs w:val="24"/>
          <w:lang w:val="mn-MN"/>
        </w:rPr>
        <w:t xml:space="preserve">Онцгой байдлын өдрийг тохиолдуудан албаны үйл ажиллагааг сурталчилан таниулах, болзошгүй гамшгийн үед аюулаас өөрийгөө болон бусдыг аврах хамгаалах мэдлэг дадлагыг нэмэгдүүлэх зорилготой “Хэн ч, хэзээ ч, хаана ч бэлэн” буухиа тэмцээн, алба хаагчдын дунд гамшгаас хамгаалах асуулт хариулт, утаанаас дүрвэх өртөө, зөөлөн эдийн гэмтлийн үед үзүүлэх </w:t>
      </w:r>
      <w:r w:rsidR="007E2F6D">
        <w:rPr>
          <w:rFonts w:cs="Arial"/>
          <w:sz w:val="24"/>
          <w:szCs w:val="24"/>
          <w:lang w:val="mn-MN"/>
        </w:rPr>
        <w:t xml:space="preserve">эмнэлгийн </w:t>
      </w:r>
      <w:r w:rsidRPr="00575E5E">
        <w:rPr>
          <w:rFonts w:cs="Arial"/>
          <w:sz w:val="24"/>
          <w:szCs w:val="24"/>
          <w:lang w:val="mn-MN"/>
        </w:rPr>
        <w:t>анхны тусламж, зөөвөрлөлт тээвэрлэлт, саадтай замыг туулах тэмцээн, “Дартс”-ын тэмцээн, “Олс таталт”ын тэмцээнийг  тус тус зохион байгуулсан.</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E918B5" w:rsidRPr="00B05F13" w:rsidRDefault="00F33636" w:rsidP="00B05F13">
      <w:pPr>
        <w:ind w:firstLine="720"/>
        <w:jc w:val="both"/>
        <w:rPr>
          <w:rFonts w:cs="Arial"/>
          <w:sz w:val="24"/>
          <w:szCs w:val="24"/>
        </w:rPr>
      </w:pPr>
      <w:r>
        <w:rPr>
          <w:rFonts w:cs="Arial"/>
          <w:sz w:val="24"/>
          <w:szCs w:val="24"/>
        </w:rPr>
        <w:t>2019</w:t>
      </w:r>
      <w:r>
        <w:rPr>
          <w:rFonts w:cs="Arial"/>
          <w:sz w:val="24"/>
          <w:szCs w:val="24"/>
          <w:lang w:val="mn-MN"/>
        </w:rPr>
        <w:t xml:space="preserve"> оны </w:t>
      </w:r>
      <w:r>
        <w:rPr>
          <w:rFonts w:cs="Arial"/>
          <w:sz w:val="24"/>
          <w:szCs w:val="24"/>
        </w:rPr>
        <w:t>07</w:t>
      </w:r>
      <w:r>
        <w:rPr>
          <w:rFonts w:cs="Arial"/>
          <w:sz w:val="24"/>
          <w:szCs w:val="24"/>
          <w:lang w:val="mn-MN"/>
        </w:rPr>
        <w:t xml:space="preserve"> дугаар сарын </w:t>
      </w:r>
      <w:r w:rsidR="00A661C5" w:rsidRPr="00575E5E">
        <w:rPr>
          <w:rFonts w:cs="Arial"/>
          <w:sz w:val="24"/>
          <w:szCs w:val="24"/>
        </w:rPr>
        <w:t>04-</w:t>
      </w:r>
      <w:r w:rsidR="00A661C5" w:rsidRPr="00575E5E">
        <w:rPr>
          <w:rFonts w:cs="Arial"/>
          <w:sz w:val="24"/>
          <w:szCs w:val="24"/>
          <w:lang w:val="mn-MN"/>
        </w:rPr>
        <w:t>ны өдөр орсон усархаг ширүүн борооны дараах байдалтай Сумын онцг</w:t>
      </w:r>
      <w:r w:rsidR="00355A97">
        <w:rPr>
          <w:rFonts w:cs="Arial"/>
          <w:sz w:val="24"/>
          <w:szCs w:val="24"/>
          <w:lang w:val="mn-MN"/>
        </w:rPr>
        <w:t>ой комисс</w:t>
      </w:r>
      <w:r w:rsidR="00A661C5" w:rsidRPr="00575E5E">
        <w:rPr>
          <w:rFonts w:cs="Arial"/>
          <w:sz w:val="24"/>
          <w:szCs w:val="24"/>
          <w:lang w:val="mn-MN"/>
        </w:rPr>
        <w:t xml:space="preserve"> "Монгол зоог" буюу иргэн н.Цэдэнбямбын гэр усанд автсан хойд хэсэгт нь нуур тогтсон байдалтай </w:t>
      </w:r>
      <w:r w:rsidR="00355A97">
        <w:rPr>
          <w:rFonts w:cs="Arial"/>
          <w:sz w:val="24"/>
          <w:szCs w:val="24"/>
          <w:lang w:val="mn-MN"/>
        </w:rPr>
        <w:t>очиж танилцсан</w:t>
      </w:r>
      <w:r w:rsidR="00A661C5" w:rsidRPr="00575E5E">
        <w:rPr>
          <w:rFonts w:cs="Arial"/>
          <w:sz w:val="24"/>
          <w:szCs w:val="24"/>
          <w:lang w:val="mn-MN"/>
        </w:rPr>
        <w:t>. Сумын хэмжээнд хонхор хотгор хэсэг бүрт ус тогтсон, цаашид иргэд аж ахуй нэгж байгууллага бүр үер усны аюулаас урьдчилан сэргийлж байхыг анхааруулж цахим хаягт байршуулса</w:t>
      </w:r>
      <w:r w:rsidR="00E01D45">
        <w:rPr>
          <w:rFonts w:cs="Arial"/>
          <w:sz w:val="24"/>
          <w:szCs w:val="24"/>
          <w:lang w:val="mn-MN"/>
        </w:rPr>
        <w:t>н.</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r w:rsidR="00E01D45">
        <w:rPr>
          <w:rFonts w:cs="Arial"/>
          <w:sz w:val="24"/>
          <w:szCs w:val="24"/>
          <w:lang w:val="mn-MN"/>
        </w:rPr>
        <w:t xml:space="preserve"> </w:t>
      </w:r>
    </w:p>
    <w:p w:rsidR="00E918B5" w:rsidRPr="00B05F13" w:rsidRDefault="00A661C5" w:rsidP="00B05F13">
      <w:pPr>
        <w:ind w:firstLine="720"/>
        <w:jc w:val="both"/>
        <w:rPr>
          <w:rFonts w:cs="Arial"/>
          <w:sz w:val="24"/>
          <w:szCs w:val="24"/>
        </w:rPr>
      </w:pPr>
      <w:r w:rsidRPr="00575E5E">
        <w:rPr>
          <w:rFonts w:cs="Arial"/>
          <w:sz w:val="24"/>
          <w:szCs w:val="24"/>
          <w:lang w:val="mn-MN"/>
        </w:rPr>
        <w:t>Аймгийн статистикийн газраас Хүн ам орон сууцны</w:t>
      </w:r>
      <w:r w:rsidR="00D036E5">
        <w:rPr>
          <w:rFonts w:cs="Arial"/>
          <w:sz w:val="24"/>
          <w:szCs w:val="24"/>
          <w:lang w:val="mn-MN"/>
        </w:rPr>
        <w:t xml:space="preserve"> 2020 оны ээлжит</w:t>
      </w:r>
      <w:r w:rsidRPr="00575E5E">
        <w:rPr>
          <w:rFonts w:cs="Arial"/>
          <w:sz w:val="24"/>
          <w:szCs w:val="24"/>
          <w:lang w:val="mn-MN"/>
        </w:rPr>
        <w:t xml:space="preserve"> тооллогын комиссын гишүүдэд сургалт зохион байгуулсан.</w:t>
      </w:r>
      <w:r w:rsidR="00AD16CE" w:rsidRPr="00AD16CE">
        <w:rPr>
          <w:rFonts w:cs="Arial"/>
          <w:sz w:val="24"/>
          <w:szCs w:val="24"/>
          <w:lang w:val="mn-MN"/>
        </w:rPr>
        <w:t xml:space="preserve"> </w:t>
      </w:r>
      <w:r w:rsidR="00AD16CE">
        <w:rPr>
          <w:rFonts w:cs="Arial"/>
          <w:sz w:val="24"/>
          <w:szCs w:val="24"/>
          <w:lang w:val="mn-MN"/>
        </w:rPr>
        <w:t>О</w:t>
      </w:r>
      <w:r w:rsidR="00AD16CE" w:rsidRPr="00575E5E">
        <w:rPr>
          <w:rFonts w:cs="Arial"/>
          <w:sz w:val="24"/>
          <w:szCs w:val="24"/>
          <w:lang w:val="mn-MN"/>
        </w:rPr>
        <w:t>рон сууц, барилгын цэг хатгалтын ажил хугацаандаа хийгдэж, хүн ам өрхийн бүртгэлийн д</w:t>
      </w:r>
      <w:r w:rsidR="00AD16CE">
        <w:rPr>
          <w:rFonts w:cs="Arial"/>
          <w:sz w:val="24"/>
          <w:szCs w:val="24"/>
          <w:lang w:val="mn-MN"/>
        </w:rPr>
        <w:t>эвтэрт хөтлөлт 60 хувь, ХАОМСангын баяжилтын</w:t>
      </w:r>
      <w:r w:rsidR="00AD16CE" w:rsidRPr="00575E5E">
        <w:rPr>
          <w:rFonts w:cs="Arial"/>
          <w:sz w:val="24"/>
          <w:szCs w:val="24"/>
          <w:lang w:val="mn-MN"/>
        </w:rPr>
        <w:t xml:space="preserve"> ажил 70 хувьтай явагдаж байна.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6B7B47" w:rsidRPr="00575E5E" w:rsidRDefault="006B7B47" w:rsidP="00B05F13">
      <w:pPr>
        <w:ind w:firstLine="720"/>
        <w:jc w:val="both"/>
        <w:rPr>
          <w:rFonts w:cs="Arial"/>
          <w:sz w:val="24"/>
          <w:szCs w:val="24"/>
        </w:rPr>
      </w:pPr>
      <w:r>
        <w:rPr>
          <w:rFonts w:cs="Arial"/>
          <w:sz w:val="24"/>
          <w:szCs w:val="24"/>
          <w:lang w:val="mn-MN"/>
        </w:rPr>
        <w:t>“Боржиго</w:t>
      </w:r>
      <w:r w:rsidRPr="00575E5E">
        <w:rPr>
          <w:rFonts w:cs="Arial"/>
          <w:sz w:val="24"/>
          <w:szCs w:val="24"/>
          <w:lang w:val="mn-MN"/>
        </w:rPr>
        <w:t>н наадам-2019” баяр наадмын бэлтгэл ажлын хүрээнд төсвийн байгууллагууд сумын төвийн хог хаягдал болон 60х60 хүндэтгэлийн талбай</w:t>
      </w:r>
      <w:r>
        <w:rPr>
          <w:rFonts w:cs="Arial"/>
          <w:sz w:val="24"/>
          <w:szCs w:val="24"/>
          <w:lang w:val="mn-MN"/>
        </w:rPr>
        <w:t>, ойр орчины бүхийл хогийг</w:t>
      </w:r>
      <w:r w:rsidRPr="00575E5E">
        <w:rPr>
          <w:rFonts w:cs="Arial"/>
          <w:sz w:val="24"/>
          <w:szCs w:val="24"/>
          <w:lang w:val="mn-MN"/>
        </w:rPr>
        <w:t xml:space="preserve"> цэвэрлэв.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6B7B47" w:rsidRPr="00893EA9" w:rsidRDefault="006B7B47" w:rsidP="003E5598">
      <w:pPr>
        <w:ind w:firstLine="720"/>
        <w:jc w:val="both"/>
        <w:rPr>
          <w:rFonts w:eastAsia="+mn-ea" w:cs="Arial"/>
          <w:color w:val="000000"/>
          <w:kern w:val="24"/>
          <w:sz w:val="24"/>
          <w:szCs w:val="24"/>
        </w:rPr>
      </w:pPr>
      <w:r w:rsidRPr="00575E5E">
        <w:rPr>
          <w:rFonts w:cs="Arial"/>
          <w:sz w:val="24"/>
          <w:szCs w:val="24"/>
          <w:lang w:val="mn-MN"/>
        </w:rPr>
        <w:t xml:space="preserve">"Цэвэрхэн наадацгаая" аяны хүрээнд </w:t>
      </w:r>
      <w:r>
        <w:rPr>
          <w:rFonts w:cs="Arial"/>
          <w:sz w:val="24"/>
          <w:szCs w:val="24"/>
          <w:lang w:val="mn-MN"/>
        </w:rPr>
        <w:t xml:space="preserve">2019 оны 07 дугаар сарын </w:t>
      </w:r>
      <w:r w:rsidRPr="00575E5E">
        <w:rPr>
          <w:rFonts w:cs="Arial"/>
          <w:sz w:val="24"/>
          <w:szCs w:val="24"/>
          <w:lang w:val="mn-MN"/>
        </w:rPr>
        <w:t>02</w:t>
      </w:r>
      <w:r w:rsidRPr="00575E5E">
        <w:rPr>
          <w:rFonts w:cs="Arial"/>
          <w:sz w:val="24"/>
          <w:szCs w:val="24"/>
        </w:rPr>
        <w:t>-</w:t>
      </w:r>
      <w:r w:rsidRPr="00575E5E">
        <w:rPr>
          <w:rFonts w:cs="Arial"/>
          <w:sz w:val="24"/>
          <w:szCs w:val="24"/>
          <w:lang w:val="mn-MN"/>
        </w:rPr>
        <w:t xml:space="preserve">ны өдөр </w:t>
      </w:r>
      <w:bookmarkStart w:id="0" w:name="_GoBack"/>
      <w:r w:rsidRPr="00575E5E">
        <w:rPr>
          <w:rFonts w:cs="Arial"/>
          <w:sz w:val="24"/>
          <w:szCs w:val="24"/>
          <w:lang w:val="mn-MN"/>
        </w:rPr>
        <w:t xml:space="preserve">Ѳглѳѳ 9 цагаас </w:t>
      </w:r>
      <w:bookmarkEnd w:id="0"/>
      <w:r w:rsidRPr="00575E5E">
        <w:rPr>
          <w:rFonts w:cs="Arial"/>
          <w:sz w:val="24"/>
          <w:szCs w:val="24"/>
          <w:lang w:val="mn-MN"/>
        </w:rPr>
        <w:t>орой 20 цаг хүртэл сумын Засаг даргын тамг</w:t>
      </w:r>
      <w:r>
        <w:rPr>
          <w:rFonts w:cs="Arial"/>
          <w:sz w:val="24"/>
          <w:szCs w:val="24"/>
          <w:lang w:val="mn-MN"/>
        </w:rPr>
        <w:t>ын газрын албан хаагчид “Боржигон</w:t>
      </w:r>
      <w:r w:rsidRPr="00575E5E">
        <w:rPr>
          <w:rFonts w:cs="Arial"/>
          <w:sz w:val="24"/>
          <w:szCs w:val="24"/>
          <w:lang w:val="mn-MN"/>
        </w:rPr>
        <w:t xml:space="preserve"> наадам</w:t>
      </w:r>
      <w:r>
        <w:rPr>
          <w:rFonts w:cs="Arial"/>
          <w:sz w:val="24"/>
          <w:szCs w:val="24"/>
          <w:lang w:val="mn-MN"/>
        </w:rPr>
        <w:t>”</w:t>
      </w:r>
      <w:r w:rsidRPr="00575E5E">
        <w:rPr>
          <w:rFonts w:cs="Arial"/>
          <w:sz w:val="24"/>
          <w:szCs w:val="24"/>
          <w:lang w:val="mn-MN"/>
        </w:rPr>
        <w:t xml:space="preserve"> болох талбайн аргал</w:t>
      </w:r>
      <w:r>
        <w:rPr>
          <w:rFonts w:cs="Arial"/>
          <w:sz w:val="24"/>
          <w:szCs w:val="24"/>
          <w:lang w:val="mn-MN"/>
        </w:rPr>
        <w:t>ыг түүж хогийг цэвэрлэсэн.</w:t>
      </w:r>
      <w:r w:rsidRPr="00575E5E">
        <w:rPr>
          <w:rFonts w:cs="Arial"/>
          <w:sz w:val="24"/>
          <w:szCs w:val="24"/>
          <w:lang w:val="mn-MN"/>
        </w:rPr>
        <w:t xml:space="preserve"> </w:t>
      </w:r>
      <w:r w:rsidRPr="00575E5E">
        <w:rPr>
          <w:rFonts w:eastAsia="+mn-ea" w:cs="Arial"/>
          <w:color w:val="000000"/>
          <w:kern w:val="24"/>
          <w:sz w:val="24"/>
          <w:szCs w:val="24"/>
          <w:lang w:val="mn-MN"/>
        </w:rPr>
        <w:t xml:space="preserve"> </w:t>
      </w:r>
    </w:p>
    <w:p w:rsidR="006A5239" w:rsidRPr="00B05F13" w:rsidRDefault="006B7B47" w:rsidP="00B05F13">
      <w:pPr>
        <w:ind w:firstLine="720"/>
        <w:jc w:val="both"/>
        <w:rPr>
          <w:rFonts w:cs="Arial"/>
          <w:sz w:val="24"/>
          <w:szCs w:val="24"/>
        </w:rPr>
      </w:pPr>
      <w:r>
        <w:rPr>
          <w:rFonts w:cs="Arial"/>
          <w:sz w:val="24"/>
          <w:szCs w:val="24"/>
          <w:lang w:val="mn-MN"/>
        </w:rPr>
        <w:t>С</w:t>
      </w:r>
      <w:r w:rsidRPr="00575E5E">
        <w:rPr>
          <w:rFonts w:cs="Arial"/>
          <w:sz w:val="24"/>
          <w:szCs w:val="24"/>
          <w:lang w:val="mn-MN"/>
        </w:rPr>
        <w:t>умын төв болон орчин тойрны хогийг булж тэгшлэн 2019 оны ОНХСангийн хөрөнгөөр худалдан авсан үүрдэг хогийн савыг наа</w:t>
      </w:r>
      <w:r>
        <w:rPr>
          <w:rFonts w:cs="Arial"/>
          <w:sz w:val="24"/>
          <w:szCs w:val="24"/>
          <w:lang w:val="mn-MN"/>
        </w:rPr>
        <w:t>дмын талбай дээр түр байрлуул</w:t>
      </w:r>
      <w:r w:rsidR="008F2185">
        <w:rPr>
          <w:rFonts w:cs="Arial"/>
          <w:sz w:val="24"/>
          <w:szCs w:val="24"/>
          <w:lang w:val="mn-MN"/>
        </w:rPr>
        <w:t>ав.</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E918B5" w:rsidRPr="00B05F13" w:rsidRDefault="0020776E" w:rsidP="00B05F13">
      <w:pPr>
        <w:ind w:firstLine="720"/>
        <w:jc w:val="both"/>
        <w:rPr>
          <w:rFonts w:cs="Arial"/>
          <w:sz w:val="24"/>
          <w:szCs w:val="24"/>
        </w:rPr>
      </w:pPr>
      <w:r w:rsidRPr="00575E5E">
        <w:rPr>
          <w:rFonts w:cs="Arial"/>
          <w:sz w:val="24"/>
          <w:szCs w:val="24"/>
          <w:lang w:val="mn-MN"/>
        </w:rPr>
        <w:lastRenderedPageBreak/>
        <w:t>2019 оны 07 р сарын 04</w:t>
      </w:r>
      <w:r>
        <w:rPr>
          <w:rFonts w:cs="Arial"/>
          <w:sz w:val="24"/>
          <w:szCs w:val="24"/>
        </w:rPr>
        <w:t>-</w:t>
      </w:r>
      <w:r>
        <w:rPr>
          <w:rFonts w:cs="Arial"/>
          <w:sz w:val="24"/>
          <w:szCs w:val="24"/>
          <w:lang w:val="mn-MN"/>
        </w:rPr>
        <w:t>ны өдөр</w:t>
      </w:r>
      <w:r w:rsidRPr="00575E5E">
        <w:rPr>
          <w:rFonts w:cs="Arial"/>
          <w:sz w:val="24"/>
          <w:szCs w:val="24"/>
          <w:lang w:val="mn-MN"/>
        </w:rPr>
        <w:t xml:space="preserve"> </w:t>
      </w:r>
      <w:r w:rsidR="00A661C5" w:rsidRPr="00575E5E">
        <w:rPr>
          <w:rFonts w:cs="Arial"/>
          <w:sz w:val="24"/>
          <w:szCs w:val="24"/>
          <w:lang w:val="mn-MN"/>
        </w:rPr>
        <w:t xml:space="preserve">Сумын гэмт хэргээс урьдчилан сэргийлэх зөвлөлөөс </w:t>
      </w:r>
      <w:r w:rsidR="003F3C00" w:rsidRPr="00575E5E">
        <w:rPr>
          <w:rFonts w:cs="Arial"/>
          <w:sz w:val="24"/>
          <w:szCs w:val="24"/>
          <w:lang w:val="mn-MN"/>
        </w:rPr>
        <w:t xml:space="preserve">босоо тэнхлэгийн авто замын дагуу </w:t>
      </w:r>
      <w:r w:rsidR="003F3C00">
        <w:rPr>
          <w:rFonts w:cs="Arial"/>
          <w:sz w:val="24"/>
          <w:szCs w:val="24"/>
          <w:lang w:val="mn-MN"/>
        </w:rPr>
        <w:t>Лүн овоо болон 16</w:t>
      </w:r>
      <w:r w:rsidR="003F3C00">
        <w:rPr>
          <w:rFonts w:cs="Arial"/>
          <w:sz w:val="24"/>
          <w:szCs w:val="24"/>
        </w:rPr>
        <w:t>-</w:t>
      </w:r>
      <w:r w:rsidR="00A661C5" w:rsidRPr="00575E5E">
        <w:rPr>
          <w:rFonts w:cs="Arial"/>
          <w:sz w:val="24"/>
          <w:szCs w:val="24"/>
          <w:lang w:val="mn-MN"/>
        </w:rPr>
        <w:t xml:space="preserve">р зөрлөгийн  ойролцоо </w:t>
      </w:r>
      <w:r w:rsidR="005A70EC" w:rsidRPr="00575E5E">
        <w:rPr>
          <w:rFonts w:cs="Arial"/>
          <w:sz w:val="24"/>
          <w:szCs w:val="24"/>
          <w:lang w:val="mn-MN"/>
        </w:rPr>
        <w:t>мал</w:t>
      </w:r>
      <w:r w:rsidR="003F3C00">
        <w:rPr>
          <w:rFonts w:cs="Arial"/>
          <w:sz w:val="24"/>
          <w:szCs w:val="24"/>
        </w:rPr>
        <w:t>,</w:t>
      </w:r>
      <w:r w:rsidR="005A70EC" w:rsidRPr="00575E5E">
        <w:rPr>
          <w:rFonts w:cs="Arial"/>
          <w:sz w:val="24"/>
          <w:szCs w:val="24"/>
          <w:lang w:val="mn-MN"/>
        </w:rPr>
        <w:t xml:space="preserve"> амьтан ихээр нэвтэрдэг цэгт 4 ширхэг </w:t>
      </w:r>
      <w:r w:rsidR="00FA6F14" w:rsidRPr="00575E5E">
        <w:rPr>
          <w:rFonts w:cs="Arial"/>
          <w:sz w:val="24"/>
          <w:szCs w:val="24"/>
          <w:lang w:val="mn-MN"/>
        </w:rPr>
        <w:t>тэмдэгтийг суурилуулсан</w:t>
      </w:r>
      <w:r w:rsidR="00A661C5" w:rsidRPr="00575E5E">
        <w:rPr>
          <w:rFonts w:cs="Arial"/>
          <w:sz w:val="24"/>
          <w:szCs w:val="24"/>
          <w:lang w:val="mn-MN"/>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C304D0" w:rsidRPr="00575E5E" w:rsidRDefault="00C304D0" w:rsidP="00B05F13">
      <w:pPr>
        <w:ind w:firstLine="720"/>
        <w:jc w:val="both"/>
        <w:rPr>
          <w:rFonts w:cs="Arial"/>
          <w:sz w:val="24"/>
          <w:szCs w:val="24"/>
        </w:rPr>
      </w:pPr>
      <w:r w:rsidRPr="00575E5E">
        <w:rPr>
          <w:rFonts w:cs="Arial"/>
          <w:sz w:val="24"/>
          <w:szCs w:val="24"/>
          <w:lang w:val="mn-MN"/>
        </w:rPr>
        <w:t xml:space="preserve">ОНХС-ийн хөрөнгөөр хийж буй нийтийн эзэмшлийн талбай гэрэлтүүлгийн ажлыг зохион байгуулах ажлын хүрээнд </w:t>
      </w:r>
      <w:r w:rsidR="00204951">
        <w:rPr>
          <w:rFonts w:cs="Arial"/>
          <w:sz w:val="24"/>
          <w:szCs w:val="24"/>
          <w:lang w:val="mn-MN"/>
        </w:rPr>
        <w:t>Лүн гэр хорооллын гэрэлтүүлгийг н</w:t>
      </w:r>
      <w:r w:rsidRPr="00575E5E">
        <w:rPr>
          <w:rFonts w:cs="Arial"/>
          <w:sz w:val="24"/>
          <w:szCs w:val="24"/>
          <w:lang w:val="mn-MN"/>
        </w:rPr>
        <w:t>ийт 4 байршилд 15 гэрэл суурьлуулах</w:t>
      </w:r>
      <w:r w:rsidR="005758EF">
        <w:rPr>
          <w:rFonts w:cs="Arial"/>
          <w:sz w:val="24"/>
          <w:szCs w:val="24"/>
          <w:lang w:val="mn-MN"/>
        </w:rPr>
        <w:t xml:space="preserve"> ажил хийгдсэн.</w:t>
      </w:r>
      <w:r w:rsidRPr="00575E5E">
        <w:rPr>
          <w:rFonts w:cs="Arial"/>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C304D0" w:rsidRPr="00575E5E" w:rsidRDefault="00C304D0" w:rsidP="00B05F13">
      <w:pPr>
        <w:ind w:firstLine="720"/>
        <w:jc w:val="both"/>
        <w:rPr>
          <w:rFonts w:cs="Arial"/>
          <w:sz w:val="24"/>
          <w:szCs w:val="24"/>
        </w:rPr>
      </w:pPr>
      <w:r w:rsidRPr="00575E5E">
        <w:rPr>
          <w:rFonts w:cs="Arial"/>
          <w:sz w:val="24"/>
          <w:szCs w:val="24"/>
          <w:lang w:val="mn-MN"/>
        </w:rPr>
        <w:t>Тус сумын ЗДТГазар болон 152, 154 дүгээр байрны ойр орчимд камерийн хяналттай болсон.</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A45C73" w:rsidRPr="00575E5E" w:rsidRDefault="00D42118" w:rsidP="003E5598">
      <w:pPr>
        <w:ind w:left="720"/>
        <w:jc w:val="both"/>
        <w:rPr>
          <w:rFonts w:cs="Arial"/>
          <w:b/>
          <w:sz w:val="24"/>
          <w:szCs w:val="24"/>
        </w:rPr>
      </w:pPr>
      <w:r w:rsidRPr="00575E5E">
        <w:rPr>
          <w:rFonts w:cs="Arial"/>
          <w:b/>
          <w:sz w:val="24"/>
          <w:szCs w:val="24"/>
          <w:lang w:val="mn-MN"/>
        </w:rPr>
        <w:t xml:space="preserve">      </w:t>
      </w:r>
      <w:r w:rsidR="000D34E3">
        <w:rPr>
          <w:rFonts w:cs="Arial"/>
          <w:b/>
          <w:sz w:val="24"/>
          <w:szCs w:val="24"/>
          <w:lang w:val="mn-MN"/>
        </w:rPr>
        <w:t xml:space="preserve">  </w:t>
      </w:r>
      <w:r w:rsidRPr="00575E5E">
        <w:rPr>
          <w:rFonts w:cs="Arial"/>
          <w:b/>
          <w:sz w:val="24"/>
          <w:szCs w:val="24"/>
          <w:lang w:val="mn-MN"/>
        </w:rPr>
        <w:t xml:space="preserve"> 2.БОЛОВСРОЛ, ЭРҮҮЛ</w:t>
      </w:r>
      <w:r w:rsidR="00A45C73" w:rsidRPr="00575E5E">
        <w:rPr>
          <w:rFonts w:cs="Arial"/>
          <w:b/>
          <w:sz w:val="24"/>
          <w:szCs w:val="24"/>
          <w:lang w:val="mn-MN"/>
        </w:rPr>
        <w:t xml:space="preserve"> </w:t>
      </w:r>
      <w:r w:rsidRPr="00575E5E">
        <w:rPr>
          <w:rFonts w:cs="Arial"/>
          <w:b/>
          <w:sz w:val="24"/>
          <w:szCs w:val="24"/>
          <w:lang w:val="mn-MN"/>
        </w:rPr>
        <w:t>МЭНДИЙН САЛБАРЫН АЖЛЫН ХҮРЭЭНД</w:t>
      </w:r>
      <w:r w:rsidR="00A45C73" w:rsidRPr="00575E5E">
        <w:rPr>
          <w:rFonts w:cs="Arial"/>
          <w:b/>
          <w:sz w:val="24"/>
          <w:szCs w:val="24"/>
          <w:lang w:val="mn-MN"/>
        </w:rPr>
        <w:t>:</w:t>
      </w:r>
    </w:p>
    <w:p w:rsidR="00C304D0" w:rsidRPr="00575E5E" w:rsidRDefault="00C304D0" w:rsidP="003673BB">
      <w:pPr>
        <w:ind w:firstLine="360"/>
        <w:jc w:val="both"/>
        <w:rPr>
          <w:rFonts w:cs="Arial"/>
          <w:sz w:val="24"/>
          <w:szCs w:val="24"/>
        </w:rPr>
      </w:pPr>
      <w:r w:rsidRPr="00575E5E">
        <w:rPr>
          <w:rFonts w:cs="Arial"/>
          <w:sz w:val="24"/>
          <w:szCs w:val="24"/>
          <w:lang w:val="mn-MN"/>
        </w:rPr>
        <w:t>Сумын сургууль нь өөрсдийн нөөц бололцоонд тулгуурлан гадна, дотор тохижилтоо сайжруулж байгаа бөгөөд ашиглагддаггүй байсан сүүдрэвчийг будаж янзлан хашаандаа байрлуулсан байна. Мөн хуучин сургуулийн хажууд байдаг биеийн тамирын дасгал хөдөлгөөний хэрэгслүүдийг будаж өнгө зүсийг нь сайжруулсан.</w:t>
      </w:r>
    </w:p>
    <w:p w:rsidR="00C304D0" w:rsidRPr="00575E5E" w:rsidRDefault="00C304D0" w:rsidP="00B05F13">
      <w:pPr>
        <w:ind w:firstLine="720"/>
        <w:jc w:val="both"/>
        <w:rPr>
          <w:rFonts w:cs="Arial"/>
          <w:sz w:val="24"/>
          <w:szCs w:val="24"/>
        </w:rPr>
      </w:pPr>
      <w:r w:rsidRPr="00575E5E">
        <w:rPr>
          <w:rFonts w:cs="Arial"/>
          <w:sz w:val="24"/>
          <w:szCs w:val="24"/>
          <w:lang w:val="mn-MN"/>
        </w:rPr>
        <w:t>Сумын тамгын газраас хувиарлаж өгсөн 200 ш</w:t>
      </w:r>
      <w:r w:rsidR="006A5239">
        <w:rPr>
          <w:rFonts w:cs="Arial"/>
          <w:sz w:val="24"/>
          <w:szCs w:val="24"/>
          <w:lang w:val="mn-MN"/>
        </w:rPr>
        <w:t>ирхэг</w:t>
      </w:r>
      <w:r w:rsidRPr="00575E5E">
        <w:rPr>
          <w:rFonts w:cs="Arial"/>
          <w:sz w:val="24"/>
          <w:szCs w:val="24"/>
          <w:lang w:val="mn-MN"/>
        </w:rPr>
        <w:t xml:space="preserve"> модыг хашаандаа суулган тордож байна.</w:t>
      </w:r>
      <w:r w:rsidRPr="00575E5E">
        <w:rPr>
          <w:rFonts w:cs="Arial"/>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C304D0" w:rsidRPr="00575E5E" w:rsidRDefault="00C304D0" w:rsidP="00B05F13">
      <w:pPr>
        <w:ind w:firstLine="720"/>
        <w:jc w:val="both"/>
        <w:rPr>
          <w:rFonts w:cs="Arial"/>
          <w:sz w:val="24"/>
          <w:szCs w:val="24"/>
        </w:rPr>
      </w:pPr>
      <w:r w:rsidRPr="00575E5E">
        <w:rPr>
          <w:rFonts w:cs="Arial"/>
          <w:sz w:val="24"/>
          <w:szCs w:val="24"/>
          <w:lang w:val="mn-MN"/>
        </w:rPr>
        <w:t>Сумын соёлын төв нь олон жил хашаагүй байсан бөгөөд иргэн н.Түвшинжаргалынгэр бүл нийгмийн хариуцлагынхаа хүрээнд 5,0 сая төгрөгний  өртөг бүхий хашааг бэлэг болгон өгсний дагуу ажилчд</w:t>
      </w:r>
      <w:r w:rsidR="003673BB">
        <w:rPr>
          <w:rFonts w:cs="Arial"/>
          <w:sz w:val="24"/>
          <w:szCs w:val="24"/>
          <w:lang w:val="mn-MN"/>
        </w:rPr>
        <w:t>ынхаа оролцоотойгоор суурилуулан</w:t>
      </w:r>
      <w:r w:rsidRPr="00575E5E">
        <w:rPr>
          <w:rFonts w:cs="Arial"/>
          <w:sz w:val="24"/>
          <w:szCs w:val="24"/>
          <w:lang w:val="mn-MN"/>
        </w:rPr>
        <w:t xml:space="preserve"> </w:t>
      </w:r>
      <w:r w:rsidR="003673BB">
        <w:rPr>
          <w:rFonts w:cs="Arial"/>
          <w:sz w:val="24"/>
          <w:szCs w:val="24"/>
          <w:lang w:val="mn-MN"/>
        </w:rPr>
        <w:t xml:space="preserve">шинэ хашаатай болоод </w:t>
      </w:r>
      <w:r w:rsidRPr="00575E5E">
        <w:rPr>
          <w:rFonts w:cs="Arial"/>
          <w:sz w:val="24"/>
          <w:szCs w:val="24"/>
          <w:lang w:val="mn-MN"/>
        </w:rPr>
        <w:t>байна.</w:t>
      </w:r>
      <w:r w:rsidR="003673BB">
        <w:rPr>
          <w:rFonts w:cs="Arial"/>
          <w:sz w:val="24"/>
          <w:szCs w:val="24"/>
          <w:lang w:val="mn-MN"/>
        </w:rPr>
        <w:t xml:space="preserve"> Мөн өөр</w:t>
      </w:r>
      <w:r w:rsidR="003673BB" w:rsidRPr="00575E5E">
        <w:rPr>
          <w:rFonts w:cs="Arial"/>
          <w:sz w:val="24"/>
          <w:szCs w:val="24"/>
          <w:lang w:val="mn-MN"/>
        </w:rPr>
        <w:t>сдийн нөөц бололцоогоороо</w:t>
      </w:r>
      <w:r w:rsidR="00C90D87">
        <w:rPr>
          <w:rFonts w:cs="Arial"/>
          <w:sz w:val="24"/>
          <w:szCs w:val="24"/>
          <w:lang w:val="mn-MN"/>
        </w:rPr>
        <w:t xml:space="preserve"> дотоод жижиг засварын </w:t>
      </w:r>
      <w:r w:rsidRPr="00575E5E">
        <w:rPr>
          <w:rFonts w:cs="Arial"/>
          <w:sz w:val="24"/>
          <w:szCs w:val="24"/>
          <w:lang w:val="mn-MN"/>
        </w:rPr>
        <w:t>ажлууд</w:t>
      </w:r>
      <w:r w:rsidR="00F57963">
        <w:rPr>
          <w:rFonts w:cs="Arial"/>
          <w:sz w:val="24"/>
          <w:szCs w:val="24"/>
          <w:lang w:val="mn-MN"/>
        </w:rPr>
        <w:t>ыг хийсэн</w:t>
      </w:r>
      <w:r w:rsidRPr="00575E5E">
        <w:rPr>
          <w:rFonts w:cs="Arial"/>
          <w:sz w:val="24"/>
          <w:szCs w:val="24"/>
          <w:lang w:val="mn-MN"/>
        </w:rPr>
        <w:t>.</w:t>
      </w:r>
      <w:r w:rsidRPr="00575E5E">
        <w:rPr>
          <w:rFonts w:cs="Arial"/>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C304D0" w:rsidRPr="00575E5E" w:rsidRDefault="00C304D0" w:rsidP="00B05F13">
      <w:pPr>
        <w:ind w:firstLine="720"/>
        <w:jc w:val="both"/>
        <w:rPr>
          <w:rFonts w:cs="Arial"/>
          <w:sz w:val="24"/>
          <w:szCs w:val="24"/>
        </w:rPr>
      </w:pPr>
      <w:r w:rsidRPr="00575E5E">
        <w:rPr>
          <w:rFonts w:cs="Arial"/>
          <w:sz w:val="24"/>
          <w:szCs w:val="24"/>
          <w:lang w:val="mn-MN"/>
        </w:rPr>
        <w:t>2019 оны 06</w:t>
      </w:r>
      <w:r w:rsidR="00F60497">
        <w:rPr>
          <w:rFonts w:cs="Arial"/>
          <w:sz w:val="24"/>
          <w:szCs w:val="24"/>
          <w:lang w:val="mn-MN"/>
        </w:rPr>
        <w:t xml:space="preserve"> дугаа</w:t>
      </w:r>
      <w:r w:rsidRPr="00575E5E">
        <w:rPr>
          <w:rFonts w:cs="Arial"/>
          <w:sz w:val="24"/>
          <w:szCs w:val="24"/>
          <w:lang w:val="mn-MN"/>
        </w:rPr>
        <w:t>р сарын 29,</w:t>
      </w:r>
      <w:r w:rsidRPr="00575E5E">
        <w:rPr>
          <w:rFonts w:cs="Arial"/>
          <w:sz w:val="24"/>
          <w:szCs w:val="24"/>
        </w:rPr>
        <w:t xml:space="preserve"> </w:t>
      </w:r>
      <w:r w:rsidRPr="00575E5E">
        <w:rPr>
          <w:rFonts w:cs="Arial"/>
          <w:sz w:val="24"/>
          <w:szCs w:val="24"/>
          <w:lang w:val="mn-MN"/>
        </w:rPr>
        <w:t>30 ны өдрүүдэд Дундговь аймагт зохион байгуулагдсан “</w:t>
      </w:r>
      <w:proofErr w:type="spellStart"/>
      <w:r w:rsidRPr="00575E5E">
        <w:rPr>
          <w:rFonts w:cs="Arial"/>
          <w:sz w:val="24"/>
          <w:szCs w:val="24"/>
        </w:rPr>
        <w:t>Говийн</w:t>
      </w:r>
      <w:proofErr w:type="spellEnd"/>
      <w:r w:rsidRPr="00575E5E">
        <w:rPr>
          <w:rFonts w:cs="Arial"/>
          <w:sz w:val="24"/>
          <w:szCs w:val="24"/>
        </w:rPr>
        <w:t xml:space="preserve"> </w:t>
      </w:r>
      <w:proofErr w:type="spellStart"/>
      <w:r w:rsidRPr="00575E5E">
        <w:rPr>
          <w:rFonts w:cs="Arial"/>
          <w:sz w:val="24"/>
          <w:szCs w:val="24"/>
        </w:rPr>
        <w:t>бүсийн</w:t>
      </w:r>
      <w:proofErr w:type="spellEnd"/>
      <w:r w:rsidRPr="00575E5E">
        <w:rPr>
          <w:rFonts w:cs="Arial"/>
          <w:sz w:val="24"/>
          <w:szCs w:val="24"/>
        </w:rPr>
        <w:t xml:space="preserve"> </w:t>
      </w:r>
      <w:proofErr w:type="spellStart"/>
      <w:r w:rsidRPr="00575E5E">
        <w:rPr>
          <w:rFonts w:cs="Arial"/>
          <w:sz w:val="24"/>
          <w:szCs w:val="24"/>
        </w:rPr>
        <w:t>аймгуудын</w:t>
      </w:r>
      <w:proofErr w:type="spellEnd"/>
      <w:r w:rsidRPr="00575E5E">
        <w:rPr>
          <w:rFonts w:cs="Arial"/>
          <w:sz w:val="24"/>
          <w:szCs w:val="24"/>
        </w:rPr>
        <w:t xml:space="preserve"> </w:t>
      </w:r>
      <w:proofErr w:type="spellStart"/>
      <w:r w:rsidRPr="00575E5E">
        <w:rPr>
          <w:rFonts w:cs="Arial"/>
          <w:sz w:val="24"/>
          <w:szCs w:val="24"/>
        </w:rPr>
        <w:t>ахмадын</w:t>
      </w:r>
      <w:proofErr w:type="spellEnd"/>
      <w:r w:rsidRPr="00575E5E">
        <w:rPr>
          <w:rFonts w:cs="Arial"/>
          <w:sz w:val="24"/>
          <w:szCs w:val="24"/>
        </w:rPr>
        <w:t xml:space="preserve"> </w:t>
      </w:r>
      <w:proofErr w:type="spellStart"/>
      <w:r w:rsidRPr="00575E5E">
        <w:rPr>
          <w:rFonts w:cs="Arial"/>
          <w:sz w:val="24"/>
          <w:szCs w:val="24"/>
        </w:rPr>
        <w:t>спорт</w:t>
      </w:r>
      <w:proofErr w:type="spellEnd"/>
      <w:r w:rsidRPr="00575E5E">
        <w:rPr>
          <w:rFonts w:cs="Arial"/>
          <w:sz w:val="24"/>
          <w:szCs w:val="24"/>
        </w:rPr>
        <w:t xml:space="preserve">, </w:t>
      </w:r>
      <w:proofErr w:type="spellStart"/>
      <w:r w:rsidRPr="00575E5E">
        <w:rPr>
          <w:rFonts w:cs="Arial"/>
          <w:sz w:val="24"/>
          <w:szCs w:val="24"/>
        </w:rPr>
        <w:t>урлагийн</w:t>
      </w:r>
      <w:proofErr w:type="spellEnd"/>
      <w:r w:rsidRPr="00575E5E">
        <w:rPr>
          <w:rFonts w:cs="Arial"/>
          <w:sz w:val="24"/>
          <w:szCs w:val="24"/>
        </w:rPr>
        <w:t xml:space="preserve"> </w:t>
      </w:r>
      <w:r w:rsidRPr="00575E5E">
        <w:rPr>
          <w:rFonts w:cs="Arial"/>
          <w:sz w:val="24"/>
          <w:szCs w:val="24"/>
          <w:lang w:val="mn-MN"/>
        </w:rPr>
        <w:t>бага</w:t>
      </w:r>
      <w:r w:rsidRPr="00575E5E">
        <w:rPr>
          <w:rFonts w:cs="Arial"/>
          <w:sz w:val="24"/>
          <w:szCs w:val="24"/>
        </w:rPr>
        <w:t xml:space="preserve"> </w:t>
      </w:r>
      <w:proofErr w:type="spellStart"/>
      <w:r w:rsidRPr="00575E5E">
        <w:rPr>
          <w:rFonts w:cs="Arial"/>
          <w:sz w:val="24"/>
          <w:szCs w:val="24"/>
        </w:rPr>
        <w:t>наадам</w:t>
      </w:r>
      <w:proofErr w:type="spellEnd"/>
      <w:r w:rsidRPr="00575E5E">
        <w:rPr>
          <w:rFonts w:cs="Arial"/>
          <w:sz w:val="24"/>
          <w:szCs w:val="24"/>
          <w:lang w:val="mn-MN"/>
        </w:rPr>
        <w:t xml:space="preserve">” </w:t>
      </w:r>
      <w:r w:rsidRPr="00575E5E">
        <w:rPr>
          <w:rFonts w:cs="Arial"/>
          <w:sz w:val="24"/>
          <w:szCs w:val="24"/>
        </w:rPr>
        <w:t>д</w:t>
      </w:r>
      <w:r w:rsidRPr="00575E5E">
        <w:rPr>
          <w:rFonts w:cs="Arial"/>
          <w:sz w:val="24"/>
          <w:szCs w:val="24"/>
          <w:lang w:val="mn-MN"/>
        </w:rPr>
        <w:t xml:space="preserve">  тус сумын ахмад настан Г.Арилд дууны төрөлд  амжилттай оролцож алтан медаль, ахмад настан О.Наранчимэг  ширээний теннисний төрөлд амжилттай оролцож алтан медаль, шагайн харваан төрөлд 2 ахмад настан баг болж оролцон  хүрэл мөдаль тус тус хүртсэн байна.</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EE2021" w:rsidRDefault="00A45C73" w:rsidP="00CD0EFD">
      <w:pPr>
        <w:ind w:firstLine="360"/>
        <w:jc w:val="both"/>
        <w:rPr>
          <w:rFonts w:cs="Arial"/>
          <w:sz w:val="24"/>
          <w:szCs w:val="24"/>
          <w:lang w:val="mn-MN"/>
        </w:rPr>
      </w:pPr>
      <w:proofErr w:type="spellStart"/>
      <w:r w:rsidRPr="00575E5E">
        <w:rPr>
          <w:rFonts w:cs="Arial"/>
          <w:sz w:val="24"/>
          <w:szCs w:val="24"/>
        </w:rPr>
        <w:t>Сумын</w:t>
      </w:r>
      <w:proofErr w:type="spellEnd"/>
      <w:r w:rsidRPr="00575E5E">
        <w:rPr>
          <w:rFonts w:cs="Arial"/>
          <w:sz w:val="24"/>
          <w:szCs w:val="24"/>
        </w:rPr>
        <w:t xml:space="preserve"> </w:t>
      </w:r>
      <w:proofErr w:type="spellStart"/>
      <w:r w:rsidRPr="00575E5E">
        <w:rPr>
          <w:rFonts w:cs="Arial"/>
          <w:sz w:val="24"/>
          <w:szCs w:val="24"/>
        </w:rPr>
        <w:t>Эрүүл</w:t>
      </w:r>
      <w:proofErr w:type="spellEnd"/>
      <w:r w:rsidRPr="00575E5E">
        <w:rPr>
          <w:rFonts w:cs="Arial"/>
          <w:sz w:val="24"/>
          <w:szCs w:val="24"/>
        </w:rPr>
        <w:t xml:space="preserve"> </w:t>
      </w:r>
      <w:proofErr w:type="spellStart"/>
      <w:r w:rsidRPr="00575E5E">
        <w:rPr>
          <w:rFonts w:cs="Arial"/>
          <w:sz w:val="24"/>
          <w:szCs w:val="24"/>
        </w:rPr>
        <w:t>мэндийн</w:t>
      </w:r>
      <w:proofErr w:type="spellEnd"/>
      <w:r w:rsidRPr="00575E5E">
        <w:rPr>
          <w:rFonts w:cs="Arial"/>
          <w:sz w:val="24"/>
          <w:szCs w:val="24"/>
        </w:rPr>
        <w:t xml:space="preserve"> </w:t>
      </w:r>
      <w:proofErr w:type="spellStart"/>
      <w:r w:rsidRPr="00575E5E">
        <w:rPr>
          <w:rFonts w:cs="Arial"/>
          <w:sz w:val="24"/>
          <w:szCs w:val="24"/>
        </w:rPr>
        <w:t>төвөөс</w:t>
      </w:r>
      <w:proofErr w:type="spellEnd"/>
      <w:r w:rsidRPr="00575E5E">
        <w:rPr>
          <w:rFonts w:cs="Arial"/>
          <w:sz w:val="24"/>
          <w:szCs w:val="24"/>
        </w:rPr>
        <w:t xml:space="preserve"> </w:t>
      </w:r>
      <w:proofErr w:type="spellStart"/>
      <w:r w:rsidRPr="00575E5E">
        <w:rPr>
          <w:rFonts w:cs="Arial"/>
          <w:sz w:val="24"/>
          <w:szCs w:val="24"/>
        </w:rPr>
        <w:t>эрүүл</w:t>
      </w:r>
      <w:proofErr w:type="spellEnd"/>
      <w:r w:rsidRPr="00575E5E">
        <w:rPr>
          <w:rFonts w:cs="Arial"/>
          <w:sz w:val="24"/>
          <w:szCs w:val="24"/>
        </w:rPr>
        <w:t xml:space="preserve"> </w:t>
      </w:r>
      <w:proofErr w:type="spellStart"/>
      <w:r w:rsidRPr="00575E5E">
        <w:rPr>
          <w:rFonts w:cs="Arial"/>
          <w:sz w:val="24"/>
          <w:szCs w:val="24"/>
        </w:rPr>
        <w:t>мэндийн</w:t>
      </w:r>
      <w:proofErr w:type="spellEnd"/>
      <w:r w:rsidRPr="00575E5E">
        <w:rPr>
          <w:rFonts w:cs="Arial"/>
          <w:sz w:val="24"/>
          <w:szCs w:val="24"/>
        </w:rPr>
        <w:t xml:space="preserve"> </w:t>
      </w:r>
      <w:proofErr w:type="spellStart"/>
      <w:r w:rsidRPr="00575E5E">
        <w:rPr>
          <w:rFonts w:cs="Arial"/>
          <w:sz w:val="24"/>
          <w:szCs w:val="24"/>
        </w:rPr>
        <w:t>тусламж</w:t>
      </w:r>
      <w:proofErr w:type="spellEnd"/>
      <w:r w:rsidRPr="00575E5E">
        <w:rPr>
          <w:rFonts w:cs="Arial"/>
          <w:sz w:val="24"/>
          <w:szCs w:val="24"/>
        </w:rPr>
        <w:t xml:space="preserve"> </w:t>
      </w:r>
      <w:proofErr w:type="spellStart"/>
      <w:r w:rsidRPr="00575E5E">
        <w:rPr>
          <w:rFonts w:cs="Arial"/>
          <w:sz w:val="24"/>
          <w:szCs w:val="24"/>
        </w:rPr>
        <w:t>үйлчилгээг</w:t>
      </w:r>
      <w:proofErr w:type="spellEnd"/>
      <w:r w:rsidRPr="00575E5E">
        <w:rPr>
          <w:rFonts w:cs="Arial"/>
          <w:sz w:val="24"/>
          <w:szCs w:val="24"/>
        </w:rPr>
        <w:t xml:space="preserve"> </w:t>
      </w:r>
      <w:proofErr w:type="spellStart"/>
      <w:r w:rsidRPr="00575E5E">
        <w:rPr>
          <w:rFonts w:cs="Arial"/>
          <w:sz w:val="24"/>
          <w:szCs w:val="24"/>
        </w:rPr>
        <w:t>иргэдэд</w:t>
      </w:r>
      <w:proofErr w:type="spellEnd"/>
      <w:r w:rsidRPr="00575E5E">
        <w:rPr>
          <w:rFonts w:cs="Arial"/>
          <w:sz w:val="24"/>
          <w:szCs w:val="24"/>
        </w:rPr>
        <w:t xml:space="preserve"> </w:t>
      </w:r>
      <w:proofErr w:type="spellStart"/>
      <w:r w:rsidRPr="00575E5E">
        <w:rPr>
          <w:rFonts w:cs="Arial"/>
          <w:sz w:val="24"/>
          <w:szCs w:val="24"/>
        </w:rPr>
        <w:t>чирэгдэлгүй</w:t>
      </w:r>
      <w:proofErr w:type="spellEnd"/>
      <w:r w:rsidRPr="00575E5E">
        <w:rPr>
          <w:rFonts w:cs="Arial"/>
          <w:sz w:val="24"/>
          <w:szCs w:val="24"/>
        </w:rPr>
        <w:t xml:space="preserve"> </w:t>
      </w:r>
      <w:proofErr w:type="spellStart"/>
      <w:r w:rsidRPr="00575E5E">
        <w:rPr>
          <w:rFonts w:cs="Arial"/>
          <w:sz w:val="24"/>
          <w:szCs w:val="24"/>
        </w:rPr>
        <w:t>хүргэж</w:t>
      </w:r>
      <w:proofErr w:type="spellEnd"/>
      <w:r w:rsidRPr="00575E5E">
        <w:rPr>
          <w:rFonts w:cs="Arial"/>
          <w:sz w:val="24"/>
          <w:szCs w:val="24"/>
        </w:rPr>
        <w:t xml:space="preserve"> </w:t>
      </w:r>
      <w:proofErr w:type="spellStart"/>
      <w:r w:rsidRPr="00575E5E">
        <w:rPr>
          <w:rFonts w:cs="Arial"/>
          <w:sz w:val="24"/>
          <w:szCs w:val="24"/>
        </w:rPr>
        <w:t>байгаа</w:t>
      </w:r>
      <w:proofErr w:type="spellEnd"/>
      <w:r w:rsidRPr="00575E5E">
        <w:rPr>
          <w:rFonts w:cs="Arial"/>
          <w:sz w:val="24"/>
          <w:szCs w:val="24"/>
        </w:rPr>
        <w:t xml:space="preserve"> </w:t>
      </w:r>
      <w:proofErr w:type="spellStart"/>
      <w:proofErr w:type="gramStart"/>
      <w:r w:rsidRPr="00575E5E">
        <w:rPr>
          <w:rFonts w:cs="Arial"/>
          <w:sz w:val="24"/>
          <w:szCs w:val="24"/>
        </w:rPr>
        <w:t>бөгөөд</w:t>
      </w:r>
      <w:proofErr w:type="spellEnd"/>
      <w:r w:rsidRPr="00575E5E">
        <w:rPr>
          <w:rFonts w:cs="Arial"/>
          <w:sz w:val="24"/>
          <w:szCs w:val="24"/>
        </w:rPr>
        <w:t xml:space="preserve"> </w:t>
      </w:r>
      <w:r w:rsidRPr="00575E5E">
        <w:rPr>
          <w:rFonts w:cs="Arial"/>
          <w:sz w:val="24"/>
          <w:szCs w:val="24"/>
          <w:lang w:val="mn-MN"/>
        </w:rPr>
        <w:t xml:space="preserve"> 07</w:t>
      </w:r>
      <w:proofErr w:type="gramEnd"/>
      <w:r w:rsidRPr="00575E5E">
        <w:rPr>
          <w:rFonts w:cs="Arial"/>
          <w:sz w:val="24"/>
          <w:szCs w:val="24"/>
          <w:lang w:val="mn-MN"/>
        </w:rPr>
        <w:t xml:space="preserve"> дугаар </w:t>
      </w:r>
      <w:proofErr w:type="spellStart"/>
      <w:r w:rsidR="00F73E8E">
        <w:rPr>
          <w:rFonts w:cs="Arial"/>
          <w:sz w:val="24"/>
          <w:szCs w:val="24"/>
        </w:rPr>
        <w:t>сард</w:t>
      </w:r>
      <w:proofErr w:type="spellEnd"/>
      <w:r w:rsidR="00F73E8E">
        <w:rPr>
          <w:rFonts w:cs="Arial"/>
          <w:sz w:val="24"/>
          <w:szCs w:val="24"/>
        </w:rPr>
        <w:t xml:space="preserve"> </w:t>
      </w:r>
      <w:proofErr w:type="spellStart"/>
      <w:r w:rsidR="00F73E8E">
        <w:rPr>
          <w:rFonts w:cs="Arial"/>
          <w:sz w:val="24"/>
          <w:szCs w:val="24"/>
        </w:rPr>
        <w:t>нийт</w:t>
      </w:r>
      <w:proofErr w:type="spellEnd"/>
      <w:r w:rsidRPr="00575E5E">
        <w:rPr>
          <w:rFonts w:cs="Arial"/>
          <w:sz w:val="24"/>
          <w:szCs w:val="24"/>
          <w:lang w:val="mn-MN"/>
        </w:rPr>
        <w:t xml:space="preserve"> 187</w:t>
      </w:r>
      <w:r w:rsidR="00EE2021">
        <w:rPr>
          <w:rFonts w:cs="Arial"/>
          <w:sz w:val="24"/>
          <w:szCs w:val="24"/>
          <w:lang w:val="mn-MN"/>
        </w:rPr>
        <w:t xml:space="preserve"> иргэнд</w:t>
      </w:r>
      <w:r w:rsidR="00F73E8E">
        <w:rPr>
          <w:rFonts w:cs="Arial"/>
          <w:sz w:val="24"/>
          <w:szCs w:val="24"/>
          <w:lang w:val="mn-MN"/>
        </w:rPr>
        <w:t xml:space="preserve"> үзлэг</w:t>
      </w:r>
      <w:r w:rsidRPr="00575E5E">
        <w:rPr>
          <w:rFonts w:cs="Arial"/>
          <w:sz w:val="24"/>
          <w:szCs w:val="24"/>
        </w:rPr>
        <w:t xml:space="preserve"> </w:t>
      </w:r>
      <w:r w:rsidR="00EE2021">
        <w:rPr>
          <w:rFonts w:cs="Arial"/>
          <w:sz w:val="24"/>
          <w:szCs w:val="24"/>
          <w:lang w:val="mn-MN"/>
        </w:rPr>
        <w:t>хийж үйлчилсэн байна</w:t>
      </w:r>
      <w:r w:rsidRPr="00575E5E">
        <w:rPr>
          <w:rFonts w:cs="Arial"/>
          <w:sz w:val="24"/>
          <w:szCs w:val="24"/>
        </w:rPr>
        <w:t>.</w:t>
      </w:r>
    </w:p>
    <w:p w:rsidR="00A45C73" w:rsidRPr="00575E5E" w:rsidRDefault="00A45C73" w:rsidP="00CD0EFD">
      <w:pPr>
        <w:ind w:firstLine="360"/>
        <w:jc w:val="both"/>
        <w:rPr>
          <w:rFonts w:cs="Arial"/>
          <w:sz w:val="24"/>
          <w:szCs w:val="24"/>
        </w:rPr>
      </w:pPr>
      <w:proofErr w:type="spellStart"/>
      <w:r w:rsidRPr="00575E5E">
        <w:rPr>
          <w:rFonts w:cs="Arial"/>
          <w:sz w:val="24"/>
          <w:szCs w:val="24"/>
        </w:rPr>
        <w:t>Үүнээс</w:t>
      </w:r>
      <w:proofErr w:type="spellEnd"/>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proofErr w:type="spellStart"/>
      <w:r w:rsidRPr="00575E5E">
        <w:rPr>
          <w:rFonts w:cs="Arial"/>
          <w:sz w:val="24"/>
          <w:szCs w:val="24"/>
        </w:rPr>
        <w:t>Урьдчилан</w:t>
      </w:r>
      <w:proofErr w:type="spellEnd"/>
      <w:r w:rsidRPr="00575E5E">
        <w:rPr>
          <w:rFonts w:cs="Arial"/>
          <w:sz w:val="24"/>
          <w:szCs w:val="24"/>
        </w:rPr>
        <w:t xml:space="preserve"> </w:t>
      </w:r>
      <w:proofErr w:type="spellStart"/>
      <w:r w:rsidRPr="00575E5E">
        <w:rPr>
          <w:rFonts w:cs="Arial"/>
          <w:sz w:val="24"/>
          <w:szCs w:val="24"/>
        </w:rPr>
        <w:t>сэргийлэх</w:t>
      </w:r>
      <w:proofErr w:type="spellEnd"/>
      <w:r w:rsidRPr="00575E5E">
        <w:rPr>
          <w:rFonts w:cs="Arial"/>
          <w:sz w:val="24"/>
          <w:szCs w:val="24"/>
        </w:rPr>
        <w:t xml:space="preserve"> </w:t>
      </w:r>
      <w:proofErr w:type="spellStart"/>
      <w:r w:rsidRPr="00575E5E">
        <w:rPr>
          <w:rFonts w:cs="Arial"/>
          <w:sz w:val="24"/>
          <w:szCs w:val="24"/>
        </w:rPr>
        <w:t>үзлэг</w:t>
      </w:r>
      <w:proofErr w:type="spellEnd"/>
      <w:r w:rsidRPr="00575E5E">
        <w:rPr>
          <w:rFonts w:cs="Arial"/>
          <w:sz w:val="24"/>
          <w:szCs w:val="24"/>
          <w:lang w:val="mn-MN"/>
        </w:rPr>
        <w:t xml:space="preserve"> - 54</w:t>
      </w:r>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r w:rsidRPr="00575E5E">
        <w:rPr>
          <w:rFonts w:cs="Arial"/>
          <w:sz w:val="24"/>
          <w:szCs w:val="24"/>
        </w:rPr>
        <w:t xml:space="preserve"> </w:t>
      </w:r>
      <w:proofErr w:type="spellStart"/>
      <w:r w:rsidRPr="00575E5E">
        <w:rPr>
          <w:rFonts w:cs="Arial"/>
          <w:sz w:val="24"/>
          <w:szCs w:val="24"/>
        </w:rPr>
        <w:t>Амбулаторийн</w:t>
      </w:r>
      <w:proofErr w:type="spellEnd"/>
      <w:r w:rsidRPr="00575E5E">
        <w:rPr>
          <w:rFonts w:cs="Arial"/>
          <w:sz w:val="24"/>
          <w:szCs w:val="24"/>
        </w:rPr>
        <w:t xml:space="preserve"> </w:t>
      </w:r>
      <w:proofErr w:type="spellStart"/>
      <w:r w:rsidRPr="00575E5E">
        <w:rPr>
          <w:rFonts w:cs="Arial"/>
          <w:sz w:val="24"/>
          <w:szCs w:val="24"/>
        </w:rPr>
        <w:t>үзлэг</w:t>
      </w:r>
      <w:proofErr w:type="spellEnd"/>
      <w:r w:rsidRPr="00575E5E">
        <w:rPr>
          <w:rFonts w:cs="Arial"/>
          <w:sz w:val="24"/>
          <w:szCs w:val="24"/>
          <w:lang w:val="mn-MN"/>
        </w:rPr>
        <w:t xml:space="preserve"> - 116</w:t>
      </w:r>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r w:rsidRPr="00575E5E">
        <w:rPr>
          <w:rFonts w:cs="Arial"/>
          <w:sz w:val="24"/>
          <w:szCs w:val="24"/>
        </w:rPr>
        <w:t xml:space="preserve"> </w:t>
      </w:r>
      <w:proofErr w:type="spellStart"/>
      <w:r w:rsidRPr="00575E5E">
        <w:rPr>
          <w:rFonts w:cs="Arial"/>
          <w:sz w:val="24"/>
          <w:szCs w:val="24"/>
        </w:rPr>
        <w:t>Идэвхитэй</w:t>
      </w:r>
      <w:proofErr w:type="spellEnd"/>
      <w:r w:rsidRPr="00575E5E">
        <w:rPr>
          <w:rFonts w:cs="Arial"/>
          <w:sz w:val="24"/>
          <w:szCs w:val="24"/>
        </w:rPr>
        <w:t xml:space="preserve"> </w:t>
      </w:r>
      <w:proofErr w:type="spellStart"/>
      <w:r w:rsidRPr="00575E5E">
        <w:rPr>
          <w:rFonts w:cs="Arial"/>
          <w:sz w:val="24"/>
          <w:szCs w:val="24"/>
        </w:rPr>
        <w:t>хяналт</w:t>
      </w:r>
      <w:proofErr w:type="spellEnd"/>
      <w:r w:rsidRPr="00575E5E">
        <w:rPr>
          <w:rFonts w:cs="Arial"/>
          <w:sz w:val="24"/>
          <w:szCs w:val="24"/>
          <w:lang w:val="mn-MN"/>
        </w:rPr>
        <w:t xml:space="preserve"> - 14</w:t>
      </w:r>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r w:rsidRPr="00575E5E">
        <w:rPr>
          <w:rFonts w:cs="Arial"/>
          <w:sz w:val="24"/>
          <w:szCs w:val="24"/>
        </w:rPr>
        <w:t xml:space="preserve"> </w:t>
      </w:r>
      <w:proofErr w:type="spellStart"/>
      <w:r w:rsidRPr="00575E5E">
        <w:rPr>
          <w:rFonts w:cs="Arial"/>
          <w:sz w:val="24"/>
          <w:szCs w:val="24"/>
        </w:rPr>
        <w:t>Гэрийн</w:t>
      </w:r>
      <w:proofErr w:type="spellEnd"/>
      <w:r w:rsidRPr="00575E5E">
        <w:rPr>
          <w:rFonts w:cs="Arial"/>
          <w:sz w:val="24"/>
          <w:szCs w:val="24"/>
        </w:rPr>
        <w:t xml:space="preserve"> </w:t>
      </w:r>
      <w:proofErr w:type="spellStart"/>
      <w:r w:rsidRPr="00575E5E">
        <w:rPr>
          <w:rFonts w:cs="Arial"/>
          <w:sz w:val="24"/>
          <w:szCs w:val="24"/>
        </w:rPr>
        <w:t>эргэлт</w:t>
      </w:r>
      <w:proofErr w:type="spellEnd"/>
      <w:r w:rsidRPr="00575E5E">
        <w:rPr>
          <w:rFonts w:cs="Arial"/>
          <w:sz w:val="24"/>
          <w:szCs w:val="24"/>
          <w:lang w:val="mn-MN"/>
        </w:rPr>
        <w:t xml:space="preserve"> - </w:t>
      </w:r>
      <w:r w:rsidRPr="00575E5E">
        <w:rPr>
          <w:rFonts w:cs="Arial"/>
          <w:sz w:val="24"/>
          <w:szCs w:val="24"/>
        </w:rPr>
        <w:t xml:space="preserve">20 </w:t>
      </w:r>
    </w:p>
    <w:p w:rsidR="00A45C73" w:rsidRPr="00575E5E" w:rsidRDefault="00A45C73" w:rsidP="003E5598">
      <w:pPr>
        <w:numPr>
          <w:ilvl w:val="0"/>
          <w:numId w:val="14"/>
        </w:numPr>
        <w:jc w:val="both"/>
        <w:rPr>
          <w:rFonts w:cs="Arial"/>
          <w:sz w:val="24"/>
          <w:szCs w:val="24"/>
        </w:rPr>
      </w:pPr>
      <w:proofErr w:type="spellStart"/>
      <w:r w:rsidRPr="00575E5E">
        <w:rPr>
          <w:rFonts w:cs="Arial"/>
          <w:sz w:val="24"/>
          <w:szCs w:val="24"/>
        </w:rPr>
        <w:t>Алсын</w:t>
      </w:r>
      <w:proofErr w:type="spellEnd"/>
      <w:r w:rsidRPr="00575E5E">
        <w:rPr>
          <w:rFonts w:cs="Arial"/>
          <w:sz w:val="24"/>
          <w:szCs w:val="24"/>
        </w:rPr>
        <w:t xml:space="preserve"> </w:t>
      </w:r>
      <w:proofErr w:type="spellStart"/>
      <w:r w:rsidRPr="00575E5E">
        <w:rPr>
          <w:rFonts w:cs="Arial"/>
          <w:sz w:val="24"/>
          <w:szCs w:val="24"/>
        </w:rPr>
        <w:t>дуудлага</w:t>
      </w:r>
      <w:proofErr w:type="spellEnd"/>
      <w:r w:rsidRPr="00575E5E">
        <w:rPr>
          <w:rFonts w:cs="Arial"/>
          <w:sz w:val="24"/>
          <w:szCs w:val="24"/>
          <w:lang w:val="mn-MN"/>
        </w:rPr>
        <w:t xml:space="preserve"> - 14 </w:t>
      </w:r>
    </w:p>
    <w:p w:rsidR="00A45C73" w:rsidRPr="00575E5E" w:rsidRDefault="00A45C73" w:rsidP="003E5598">
      <w:pPr>
        <w:numPr>
          <w:ilvl w:val="0"/>
          <w:numId w:val="14"/>
        </w:numPr>
        <w:jc w:val="both"/>
        <w:rPr>
          <w:rFonts w:cs="Arial"/>
          <w:sz w:val="24"/>
          <w:szCs w:val="24"/>
        </w:rPr>
      </w:pPr>
      <w:proofErr w:type="spellStart"/>
      <w:r w:rsidRPr="00575E5E">
        <w:rPr>
          <w:rFonts w:cs="Arial"/>
          <w:sz w:val="24"/>
          <w:szCs w:val="24"/>
        </w:rPr>
        <w:t>Ойрын</w:t>
      </w:r>
      <w:proofErr w:type="spellEnd"/>
      <w:r w:rsidRPr="00575E5E">
        <w:rPr>
          <w:rFonts w:cs="Arial"/>
          <w:sz w:val="24"/>
          <w:szCs w:val="24"/>
        </w:rPr>
        <w:t xml:space="preserve"> </w:t>
      </w:r>
      <w:proofErr w:type="spellStart"/>
      <w:r w:rsidRPr="00575E5E">
        <w:rPr>
          <w:rFonts w:cs="Arial"/>
          <w:sz w:val="24"/>
          <w:szCs w:val="24"/>
        </w:rPr>
        <w:t>дуудлагаар</w:t>
      </w:r>
      <w:proofErr w:type="spellEnd"/>
      <w:r w:rsidRPr="00575E5E">
        <w:rPr>
          <w:rFonts w:cs="Arial"/>
          <w:sz w:val="24"/>
          <w:szCs w:val="24"/>
          <w:lang w:val="mn-MN"/>
        </w:rPr>
        <w:t xml:space="preserve"> - 24</w:t>
      </w:r>
      <w:r w:rsidRPr="00575E5E">
        <w:rPr>
          <w:rFonts w:cs="Arial"/>
          <w:sz w:val="24"/>
          <w:szCs w:val="24"/>
        </w:rPr>
        <w:t xml:space="preserve"> </w:t>
      </w:r>
    </w:p>
    <w:p w:rsidR="00A45C73" w:rsidRPr="00F73E8E" w:rsidRDefault="00A45C73" w:rsidP="00B05F13">
      <w:pPr>
        <w:ind w:firstLine="720"/>
        <w:jc w:val="both"/>
        <w:rPr>
          <w:rFonts w:cs="Arial"/>
          <w:sz w:val="24"/>
          <w:szCs w:val="24"/>
        </w:rPr>
      </w:pPr>
      <w:proofErr w:type="spellStart"/>
      <w:r w:rsidRPr="00575E5E">
        <w:rPr>
          <w:rFonts w:cs="Arial"/>
          <w:sz w:val="24"/>
          <w:szCs w:val="24"/>
        </w:rPr>
        <w:lastRenderedPageBreak/>
        <w:t>Хэвтэн</w:t>
      </w:r>
      <w:proofErr w:type="spellEnd"/>
      <w:r w:rsidRPr="00575E5E">
        <w:rPr>
          <w:rFonts w:cs="Arial"/>
          <w:sz w:val="24"/>
          <w:szCs w:val="24"/>
        </w:rPr>
        <w:t xml:space="preserve"> </w:t>
      </w:r>
      <w:proofErr w:type="spellStart"/>
      <w:r w:rsidRPr="00575E5E">
        <w:rPr>
          <w:rFonts w:cs="Arial"/>
          <w:sz w:val="24"/>
          <w:szCs w:val="24"/>
        </w:rPr>
        <w:t>эмчлүүлсэн</w:t>
      </w:r>
      <w:proofErr w:type="spellEnd"/>
      <w:r w:rsidRPr="00575E5E">
        <w:rPr>
          <w:rFonts w:cs="Arial"/>
          <w:sz w:val="24"/>
          <w:szCs w:val="24"/>
          <w:lang w:val="mn-MN"/>
        </w:rPr>
        <w:t xml:space="preserve"> - 2 </w:t>
      </w:r>
      <w:proofErr w:type="spellStart"/>
      <w:r w:rsidRPr="00575E5E">
        <w:rPr>
          <w:rFonts w:cs="Arial"/>
          <w:sz w:val="24"/>
          <w:szCs w:val="24"/>
        </w:rPr>
        <w:t>иргэн</w:t>
      </w:r>
      <w:proofErr w:type="spellEnd"/>
      <w:r w:rsidRPr="00575E5E">
        <w:rPr>
          <w:rFonts w:cs="Arial"/>
          <w:sz w:val="24"/>
          <w:szCs w:val="24"/>
        </w:rPr>
        <w:t xml:space="preserve"> </w:t>
      </w:r>
      <w:proofErr w:type="spellStart"/>
      <w:r w:rsidRPr="00575E5E">
        <w:rPr>
          <w:rFonts w:cs="Arial"/>
          <w:sz w:val="24"/>
          <w:szCs w:val="24"/>
        </w:rPr>
        <w:t>тус</w:t>
      </w:r>
      <w:proofErr w:type="spellEnd"/>
      <w:r w:rsidRPr="00575E5E">
        <w:rPr>
          <w:rFonts w:cs="Arial"/>
          <w:sz w:val="24"/>
          <w:szCs w:val="24"/>
        </w:rPr>
        <w:t xml:space="preserve"> </w:t>
      </w:r>
      <w:proofErr w:type="spellStart"/>
      <w:r w:rsidRPr="00575E5E">
        <w:rPr>
          <w:rFonts w:cs="Arial"/>
          <w:sz w:val="24"/>
          <w:szCs w:val="24"/>
        </w:rPr>
        <w:t>тус</w:t>
      </w:r>
      <w:proofErr w:type="spellEnd"/>
      <w:r w:rsidRPr="00575E5E">
        <w:rPr>
          <w:rFonts w:cs="Arial"/>
          <w:sz w:val="24"/>
          <w:szCs w:val="24"/>
        </w:rPr>
        <w:t xml:space="preserve"> </w:t>
      </w:r>
      <w:proofErr w:type="spellStart"/>
      <w:r w:rsidRPr="00575E5E">
        <w:rPr>
          <w:rFonts w:cs="Arial"/>
          <w:sz w:val="24"/>
          <w:szCs w:val="24"/>
        </w:rPr>
        <w:t>үйлчлүүлсэн</w:t>
      </w:r>
      <w:proofErr w:type="spellEnd"/>
      <w:r w:rsidRPr="00575E5E">
        <w:rPr>
          <w:rFonts w:cs="Arial"/>
          <w:sz w:val="24"/>
          <w:szCs w:val="24"/>
        </w:rPr>
        <w:t xml:space="preserve"> </w:t>
      </w:r>
      <w:proofErr w:type="spellStart"/>
      <w:r w:rsidRPr="00575E5E">
        <w:rPr>
          <w:rFonts w:cs="Arial"/>
          <w:sz w:val="24"/>
          <w:szCs w:val="24"/>
        </w:rPr>
        <w:t>байна</w:t>
      </w:r>
      <w:proofErr w:type="spellEnd"/>
      <w:r w:rsidRPr="00575E5E">
        <w:rPr>
          <w:rFonts w:cs="Arial"/>
          <w:sz w:val="24"/>
          <w:szCs w:val="24"/>
        </w:rPr>
        <w:t>.</w:t>
      </w:r>
      <w:r w:rsidR="00F73E8E">
        <w:rPr>
          <w:rFonts w:cs="Arial"/>
          <w:sz w:val="24"/>
          <w:szCs w:val="24"/>
          <w:lang w:val="mn-MN"/>
        </w:rPr>
        <w:t xml:space="preserve">                               </w:t>
      </w:r>
      <w:r w:rsidRPr="00F73E8E">
        <w:rPr>
          <w:rFonts w:cs="Arial"/>
          <w:sz w:val="24"/>
          <w:szCs w:val="24"/>
          <w:lang w:val="mn-MN"/>
        </w:rPr>
        <w:t>“Ганболд метал” ХХКомпаний 22 ажилтанд ДОХ ,ТЭМБҮҮ, элэгний ВС вирусын шинжилгээ хийж, цусны бүлгийг тодорхойлсон.</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A45C73" w:rsidRPr="00575E5E" w:rsidRDefault="00D42118" w:rsidP="003E5598">
      <w:pPr>
        <w:ind w:left="720"/>
        <w:jc w:val="both"/>
        <w:rPr>
          <w:rFonts w:cs="Arial"/>
          <w:b/>
          <w:sz w:val="24"/>
          <w:szCs w:val="24"/>
        </w:rPr>
      </w:pPr>
      <w:r w:rsidRPr="00575E5E">
        <w:rPr>
          <w:rFonts w:cs="Arial"/>
          <w:b/>
          <w:sz w:val="24"/>
          <w:szCs w:val="24"/>
          <w:lang w:val="mn-MN"/>
        </w:rPr>
        <w:t xml:space="preserve">                   3.</w:t>
      </w:r>
      <w:r w:rsidR="00A45C73" w:rsidRPr="00575E5E">
        <w:rPr>
          <w:rFonts w:cs="Arial"/>
          <w:b/>
          <w:sz w:val="24"/>
          <w:szCs w:val="24"/>
          <w:lang w:val="mn-MN"/>
        </w:rPr>
        <w:t>Х</w:t>
      </w:r>
      <w:r w:rsidRPr="00575E5E">
        <w:rPr>
          <w:rFonts w:cs="Arial"/>
          <w:b/>
          <w:sz w:val="24"/>
          <w:szCs w:val="24"/>
          <w:lang w:val="mn-MN"/>
        </w:rPr>
        <w:t>ӨДӨЛМӨР ХАЛАМЖИЙН БОДЛОГЫН ХҮРЭЭНД</w:t>
      </w:r>
      <w:r w:rsidR="00A45C73" w:rsidRPr="00575E5E">
        <w:rPr>
          <w:rFonts w:cs="Arial"/>
          <w:b/>
          <w:sz w:val="24"/>
          <w:szCs w:val="24"/>
          <w:lang w:val="mn-MN"/>
        </w:rPr>
        <w:t>:</w:t>
      </w:r>
      <w:r w:rsidR="00A45C73" w:rsidRPr="00575E5E">
        <w:rPr>
          <w:rFonts w:cs="Arial"/>
          <w:b/>
          <w:sz w:val="24"/>
          <w:szCs w:val="24"/>
        </w:rPr>
        <w:t xml:space="preserve"> </w:t>
      </w:r>
    </w:p>
    <w:p w:rsidR="00897484" w:rsidRPr="00575E5E" w:rsidRDefault="00897484" w:rsidP="00602C7F">
      <w:pPr>
        <w:ind w:firstLine="360"/>
        <w:jc w:val="both"/>
        <w:rPr>
          <w:rFonts w:cs="Arial"/>
          <w:sz w:val="24"/>
          <w:szCs w:val="24"/>
        </w:rPr>
      </w:pPr>
      <w:r w:rsidRPr="00575E5E">
        <w:rPr>
          <w:rFonts w:cs="Arial"/>
          <w:sz w:val="24"/>
          <w:szCs w:val="24"/>
          <w:lang w:val="mn-MN"/>
        </w:rPr>
        <w:t>Ажлын байрыг дэмжих хөтөлбөрийн хүрээнд бүлгээр хүлэмжийн тариалалт эрхэлж байгаа иргэдэд ХХҮГазраас 180 ш</w:t>
      </w:r>
      <w:r w:rsidR="002A5D51">
        <w:rPr>
          <w:rFonts w:cs="Arial"/>
          <w:sz w:val="24"/>
          <w:szCs w:val="24"/>
          <w:lang w:val="mn-MN"/>
        </w:rPr>
        <w:t>ирхэг</w:t>
      </w:r>
      <w:r w:rsidRPr="00575E5E">
        <w:rPr>
          <w:rFonts w:cs="Arial"/>
          <w:sz w:val="24"/>
          <w:szCs w:val="24"/>
          <w:lang w:val="mn-MN"/>
        </w:rPr>
        <w:t xml:space="preserve"> үрсэлгээ, чийг, дулаан хэмжигч, хөрс сийрүүлэгч, хүлэмжийн агааржуулалтын хэрэгслийг бүрэн хангаж өгсөн байна.</w:t>
      </w:r>
    </w:p>
    <w:p w:rsidR="00897484" w:rsidRPr="00575E5E" w:rsidRDefault="00602C7F" w:rsidP="00B05F13">
      <w:pPr>
        <w:ind w:firstLine="720"/>
        <w:jc w:val="both"/>
        <w:rPr>
          <w:rFonts w:cs="Arial"/>
          <w:sz w:val="24"/>
          <w:szCs w:val="24"/>
        </w:rPr>
      </w:pPr>
      <w:r>
        <w:rPr>
          <w:rFonts w:cs="Arial"/>
          <w:sz w:val="24"/>
          <w:szCs w:val="24"/>
          <w:lang w:val="mn-MN"/>
        </w:rPr>
        <w:t>Сумын ЗДТГазар, “Инвест Ко</w:t>
      </w:r>
      <w:r>
        <w:rPr>
          <w:rFonts w:cs="Arial"/>
          <w:sz w:val="24"/>
          <w:szCs w:val="24"/>
        </w:rPr>
        <w:t>-</w:t>
      </w:r>
      <w:r>
        <w:rPr>
          <w:rFonts w:cs="Arial"/>
          <w:sz w:val="24"/>
          <w:szCs w:val="24"/>
          <w:lang w:val="mn-MN"/>
        </w:rPr>
        <w:t>оп Монгол”</w:t>
      </w:r>
      <w:r w:rsidR="00897484" w:rsidRPr="00575E5E">
        <w:rPr>
          <w:rFonts w:cs="Arial"/>
          <w:sz w:val="24"/>
          <w:szCs w:val="24"/>
          <w:lang w:val="mn-MN"/>
        </w:rPr>
        <w:t xml:space="preserve"> ОУ-ын байгууллага</w:t>
      </w:r>
      <w:r>
        <w:rPr>
          <w:rFonts w:cs="Arial"/>
          <w:sz w:val="24"/>
          <w:szCs w:val="24"/>
          <w:lang w:val="mn-MN"/>
        </w:rPr>
        <w:t>тай</w:t>
      </w:r>
      <w:r w:rsidR="00897484" w:rsidRPr="00575E5E">
        <w:rPr>
          <w:rFonts w:cs="Arial"/>
          <w:sz w:val="24"/>
          <w:szCs w:val="24"/>
          <w:lang w:val="mn-MN"/>
        </w:rPr>
        <w:t xml:space="preserve"> хамтран агропаркийн худгийн хэвийн ажиллагааг хангахад анхаарч </w:t>
      </w:r>
      <w:r w:rsidR="00440422">
        <w:rPr>
          <w:rFonts w:cs="Arial"/>
          <w:sz w:val="24"/>
          <w:szCs w:val="24"/>
          <w:lang w:val="mn-MN"/>
        </w:rPr>
        <w:t>дэмжлэг үзүүлж ажилласан.</w:t>
      </w:r>
      <w:r w:rsidR="00B05F13" w:rsidRPr="00B05F13">
        <w:rPr>
          <w:rFonts w:cs="Arial"/>
          <w:b/>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897484" w:rsidRPr="00575E5E" w:rsidRDefault="00897484" w:rsidP="00B05F13">
      <w:pPr>
        <w:ind w:firstLine="720"/>
        <w:jc w:val="both"/>
        <w:rPr>
          <w:rFonts w:cs="Arial"/>
          <w:sz w:val="24"/>
          <w:szCs w:val="24"/>
        </w:rPr>
      </w:pPr>
      <w:r w:rsidRPr="00575E5E">
        <w:rPr>
          <w:rFonts w:cs="Arial"/>
          <w:sz w:val="24"/>
          <w:szCs w:val="24"/>
          <w:lang w:val="mn-MN"/>
        </w:rPr>
        <w:t>Хүнсний эрхийн бичгийн үйлчилгээнд хамрагдсан 6 өрхөд</w:t>
      </w:r>
      <w:r w:rsidR="006A5239">
        <w:rPr>
          <w:rFonts w:cs="Arial"/>
          <w:sz w:val="24"/>
          <w:szCs w:val="24"/>
          <w:lang w:val="mn-MN"/>
        </w:rPr>
        <w:t xml:space="preserve"> </w:t>
      </w:r>
      <w:r w:rsidRPr="00575E5E">
        <w:rPr>
          <w:rFonts w:cs="Arial"/>
          <w:sz w:val="24"/>
          <w:szCs w:val="24"/>
          <w:lang w:val="mn-MN"/>
        </w:rPr>
        <w:t>7</w:t>
      </w:r>
      <w:r w:rsidR="006A5239">
        <w:rPr>
          <w:rFonts w:cs="Arial"/>
          <w:sz w:val="24"/>
          <w:szCs w:val="24"/>
          <w:lang w:val="mn-MN"/>
        </w:rPr>
        <w:t xml:space="preserve"> дугаар</w:t>
      </w:r>
      <w:r w:rsidRPr="00575E5E">
        <w:rPr>
          <w:rFonts w:cs="Arial"/>
          <w:sz w:val="24"/>
          <w:szCs w:val="24"/>
          <w:lang w:val="mn-MN"/>
        </w:rPr>
        <w:t xml:space="preserve"> сарын хүнсний барааг Наран дэлгүүрээс олгож эхлээд байна.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897484" w:rsidRPr="00575E5E" w:rsidRDefault="00897484" w:rsidP="003E5598">
      <w:pPr>
        <w:jc w:val="both"/>
        <w:rPr>
          <w:rFonts w:cs="Arial"/>
          <w:sz w:val="24"/>
          <w:szCs w:val="24"/>
        </w:rPr>
      </w:pPr>
      <w:r w:rsidRPr="00575E5E">
        <w:rPr>
          <w:rFonts w:cs="Arial"/>
          <w:sz w:val="24"/>
          <w:szCs w:val="24"/>
          <w:lang w:val="mn-MN"/>
        </w:rPr>
        <w:t xml:space="preserve"> </w:t>
      </w:r>
      <w:r w:rsidR="00CD0EFD">
        <w:rPr>
          <w:rFonts w:cs="Arial"/>
          <w:sz w:val="24"/>
          <w:szCs w:val="24"/>
          <w:lang w:val="mn-MN"/>
        </w:rPr>
        <w:tab/>
      </w:r>
      <w:r w:rsidRPr="00575E5E">
        <w:rPr>
          <w:rFonts w:cs="Arial"/>
          <w:sz w:val="24"/>
          <w:szCs w:val="24"/>
          <w:lang w:val="mn-MN"/>
        </w:rPr>
        <w:t xml:space="preserve">Үндэсний их баяр наадмыг тохиолдуулан Насны хишиг тэтгэмжийг 65-аас дээш насны 45 ахмад настанд 3,530,000 мян. төгрөгийг банкаар дамжуулан олгосон байна. </w:t>
      </w:r>
    </w:p>
    <w:p w:rsidR="006B33DE" w:rsidRPr="00B05F13" w:rsidRDefault="00897484" w:rsidP="00B05F13">
      <w:pPr>
        <w:ind w:firstLine="720"/>
        <w:jc w:val="both"/>
        <w:rPr>
          <w:rFonts w:cs="Arial"/>
          <w:sz w:val="24"/>
          <w:szCs w:val="24"/>
        </w:rPr>
      </w:pPr>
      <w:r w:rsidRPr="00575E5E">
        <w:rPr>
          <w:rFonts w:cs="Arial"/>
          <w:sz w:val="24"/>
          <w:szCs w:val="24"/>
          <w:lang w:val="mn-MN"/>
        </w:rPr>
        <w:t>Хөдөлмөр, халамжийн үйлчилгээний газрын мэргэжилтэн Б.Энхцэцэг 2019 оны 06</w:t>
      </w:r>
      <w:r w:rsidR="00CD0EFD">
        <w:rPr>
          <w:rFonts w:cs="Arial"/>
          <w:sz w:val="24"/>
          <w:szCs w:val="24"/>
          <w:lang w:val="mn-MN"/>
        </w:rPr>
        <w:t xml:space="preserve"> дугаа</w:t>
      </w:r>
      <w:r w:rsidRPr="00575E5E">
        <w:rPr>
          <w:rFonts w:cs="Arial"/>
          <w:sz w:val="24"/>
          <w:szCs w:val="24"/>
          <w:lang w:val="mn-MN"/>
        </w:rPr>
        <w:t xml:space="preserve">р сарын 28-ны өдөр сумын иргэний танхимд зорилтот өрхийн гишүүдэд  “Ажил мэргэжилийн чиг баримжаа олгох” сургалтыг зохион байгуулав. </w:t>
      </w:r>
    </w:p>
    <w:p w:rsidR="00897484" w:rsidRPr="00B05F13" w:rsidRDefault="00897484" w:rsidP="00B05F13">
      <w:pPr>
        <w:ind w:firstLine="720"/>
        <w:jc w:val="both"/>
        <w:rPr>
          <w:rFonts w:cs="Arial"/>
          <w:sz w:val="24"/>
          <w:szCs w:val="24"/>
        </w:rPr>
      </w:pPr>
      <w:r w:rsidRPr="00575E5E">
        <w:rPr>
          <w:rFonts w:cs="Arial"/>
          <w:sz w:val="24"/>
          <w:szCs w:val="24"/>
          <w:lang w:val="mn-MN"/>
        </w:rPr>
        <w:t>Сургалтанд хүнсний эрхийн бичигт хамрагддаг болон зорилтот өрхийн гишүүд зэрэг 9 хүн хамрагдсан.</w:t>
      </w:r>
      <w:r w:rsidRPr="00575E5E">
        <w:rPr>
          <w:rFonts w:cs="Arial"/>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A45C73" w:rsidRPr="00575E5E" w:rsidRDefault="00A45C73" w:rsidP="00B05F13">
      <w:pPr>
        <w:ind w:firstLine="720"/>
        <w:jc w:val="both"/>
        <w:rPr>
          <w:rFonts w:cs="Arial"/>
          <w:sz w:val="24"/>
          <w:szCs w:val="24"/>
        </w:rPr>
      </w:pPr>
      <w:r w:rsidRPr="00575E5E">
        <w:rPr>
          <w:rFonts w:cs="Arial"/>
          <w:sz w:val="24"/>
          <w:szCs w:val="24"/>
          <w:lang w:val="mn-MN"/>
        </w:rPr>
        <w:t>“</w:t>
      </w:r>
      <w:r w:rsidRPr="00575E5E">
        <w:rPr>
          <w:rFonts w:cs="Arial"/>
          <w:bCs/>
          <w:sz w:val="24"/>
          <w:szCs w:val="24"/>
          <w:lang w:val="mn-MN"/>
        </w:rPr>
        <w:t>Нийтийн эзэмшлийн талбайг тохижуулах, ногоон байгууламж арчлах, бэлчээр хамгаалах”</w:t>
      </w:r>
      <w:r w:rsidRPr="00575E5E">
        <w:rPr>
          <w:rFonts w:cs="Arial"/>
          <w:sz w:val="24"/>
          <w:szCs w:val="24"/>
          <w:lang w:val="mn-MN"/>
        </w:rPr>
        <w:t xml:space="preserve">   нийтийг хамарсан 10 өдрийн ажилд 2019 оны 07 дугаар сарын 19-ны өдрөөс 10 хөдөлмөр эрхлээгүй  иргэд, оюутан залуучууд хамрагдаж байна.</w:t>
      </w:r>
      <w:r w:rsidRPr="00575E5E">
        <w:rPr>
          <w:rFonts w:cs="Arial"/>
          <w:sz w:val="24"/>
          <w:szCs w:val="24"/>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A45C73" w:rsidRPr="00575E5E" w:rsidRDefault="00D42118" w:rsidP="003E5598">
      <w:pPr>
        <w:ind w:left="720"/>
        <w:jc w:val="both"/>
        <w:rPr>
          <w:rFonts w:cs="Arial"/>
          <w:b/>
          <w:sz w:val="24"/>
          <w:szCs w:val="24"/>
        </w:rPr>
      </w:pPr>
      <w:r w:rsidRPr="00575E5E">
        <w:rPr>
          <w:rFonts w:cs="Arial"/>
          <w:b/>
          <w:sz w:val="24"/>
          <w:szCs w:val="24"/>
          <w:lang w:val="mn-MN"/>
        </w:rPr>
        <w:t xml:space="preserve">                      4.ХӨДӨӨ АЖ АХУЙН БОДЛОГЫН ХҮРЭЭНД</w:t>
      </w:r>
      <w:r w:rsidR="00262440" w:rsidRPr="00575E5E">
        <w:rPr>
          <w:rFonts w:cs="Arial"/>
          <w:b/>
          <w:sz w:val="24"/>
          <w:szCs w:val="24"/>
          <w:lang w:val="mn-MN"/>
        </w:rPr>
        <w:t>:</w:t>
      </w:r>
    </w:p>
    <w:p w:rsidR="00897484" w:rsidRPr="00902FAB" w:rsidRDefault="00897484" w:rsidP="00B05F13">
      <w:pPr>
        <w:ind w:firstLine="720"/>
        <w:jc w:val="both"/>
        <w:rPr>
          <w:rFonts w:cs="Arial"/>
          <w:sz w:val="24"/>
          <w:szCs w:val="24"/>
        </w:rPr>
      </w:pPr>
      <w:r w:rsidRPr="00575E5E">
        <w:rPr>
          <w:rFonts w:cs="Arial"/>
          <w:sz w:val="24"/>
          <w:szCs w:val="24"/>
          <w:lang w:val="mn-MN"/>
        </w:rPr>
        <w:t>Малын шүлхий өвчнөөс урьдчилан сэргийлэх вакциныг  2019.0</w:t>
      </w:r>
      <w:r w:rsidRPr="00575E5E">
        <w:rPr>
          <w:rFonts w:cs="Arial"/>
          <w:sz w:val="24"/>
          <w:szCs w:val="24"/>
        </w:rPr>
        <w:t>6</w:t>
      </w:r>
      <w:r w:rsidRPr="00575E5E">
        <w:rPr>
          <w:rFonts w:cs="Arial"/>
          <w:sz w:val="24"/>
          <w:szCs w:val="24"/>
          <w:lang w:val="mn-MN"/>
        </w:rPr>
        <w:t>.</w:t>
      </w:r>
      <w:r w:rsidRPr="00575E5E">
        <w:rPr>
          <w:rFonts w:cs="Arial"/>
          <w:sz w:val="24"/>
          <w:szCs w:val="24"/>
        </w:rPr>
        <w:t>29</w:t>
      </w:r>
      <w:r w:rsidR="00A8700F">
        <w:rPr>
          <w:rFonts w:cs="Arial"/>
          <w:sz w:val="24"/>
          <w:szCs w:val="24"/>
        </w:rPr>
        <w:t>-</w:t>
      </w:r>
      <w:r w:rsidRPr="00575E5E">
        <w:rPr>
          <w:rFonts w:cs="Arial"/>
          <w:sz w:val="24"/>
          <w:szCs w:val="24"/>
          <w:lang w:val="mn-MN"/>
        </w:rPr>
        <w:t xml:space="preserve">ны өдрөөс эхлэн үхэр , хонь, ямаанд  </w:t>
      </w:r>
      <w:r w:rsidR="00EE4A4B">
        <w:rPr>
          <w:rFonts w:cs="Arial"/>
          <w:sz w:val="24"/>
          <w:szCs w:val="24"/>
          <w:lang w:val="mn-MN"/>
        </w:rPr>
        <w:t>“</w:t>
      </w:r>
      <w:r w:rsidRPr="00575E5E">
        <w:rPr>
          <w:rFonts w:cs="Arial"/>
          <w:sz w:val="24"/>
          <w:szCs w:val="24"/>
          <w:lang w:val="mn-MN"/>
        </w:rPr>
        <w:t>Хилийн дэлгэрэх”  ХХК ны мал эмнэлэг  гэрээний үндсэн дээр вакцин тарилгын үйлчилгээ</w:t>
      </w:r>
      <w:r w:rsidR="00EE4A4B">
        <w:rPr>
          <w:rFonts w:cs="Arial"/>
          <w:sz w:val="24"/>
          <w:szCs w:val="24"/>
          <w:lang w:val="mn-MN"/>
        </w:rPr>
        <w:t>г</w:t>
      </w:r>
      <w:r w:rsidRPr="00575E5E">
        <w:rPr>
          <w:rFonts w:cs="Arial"/>
          <w:sz w:val="24"/>
          <w:szCs w:val="24"/>
          <w:lang w:val="mn-MN"/>
        </w:rPr>
        <w:t xml:space="preserve"> үзүүл</w:t>
      </w:r>
      <w:r w:rsidR="00EE4A4B">
        <w:rPr>
          <w:rFonts w:cs="Arial"/>
          <w:sz w:val="24"/>
          <w:szCs w:val="24"/>
          <w:lang w:val="mn-MN"/>
        </w:rPr>
        <w:t>сэн</w:t>
      </w:r>
      <w:r w:rsidRPr="00575E5E">
        <w:rPr>
          <w:rFonts w:cs="Arial"/>
          <w:sz w:val="24"/>
          <w:szCs w:val="24"/>
          <w:lang w:val="mn-MN"/>
        </w:rPr>
        <w:t xml:space="preserve">.  </w:t>
      </w:r>
    </w:p>
    <w:p w:rsidR="00262440" w:rsidRPr="00902FAB" w:rsidRDefault="00262440" w:rsidP="00902FAB">
      <w:pPr>
        <w:ind w:firstLine="720"/>
        <w:jc w:val="both"/>
        <w:rPr>
          <w:rFonts w:cs="Arial"/>
          <w:sz w:val="24"/>
          <w:szCs w:val="24"/>
        </w:rPr>
      </w:pPr>
      <w:r w:rsidRPr="00575E5E">
        <w:rPr>
          <w:rFonts w:cs="Arial"/>
          <w:bCs/>
          <w:sz w:val="24"/>
          <w:szCs w:val="24"/>
          <w:lang w:val="mn-MN"/>
        </w:rPr>
        <w:t xml:space="preserve">2019 оны 05 дугаар сарын 31-ний өдөр 748м2 газарт сэг зэмийн ариутгал халваргүйжилтийн ажлыг Мал эмнэлгийн тасгийн улсын байцаагч Б.Мөнгөнцэцэг, 2 дугаар багийн Засаг дарга Б.Энхтөр нар хийж гүйцэтгэв. </w:t>
      </w:r>
      <w:r w:rsidR="00902FAB" w:rsidRPr="007876ED">
        <w:rPr>
          <w:rFonts w:cs="Arial"/>
          <w:b/>
          <w:sz w:val="24"/>
          <w:szCs w:val="24"/>
        </w:rPr>
        <w:t>/</w:t>
      </w:r>
      <w:r w:rsidR="00902FAB" w:rsidRPr="007876ED">
        <w:rPr>
          <w:rFonts w:cs="Arial"/>
          <w:b/>
          <w:sz w:val="24"/>
          <w:szCs w:val="24"/>
          <w:lang w:val="mn-MN"/>
        </w:rPr>
        <w:t>Зураг</w:t>
      </w:r>
      <w:r w:rsidR="00902FAB">
        <w:rPr>
          <w:rFonts w:cs="Arial"/>
          <w:sz w:val="24"/>
          <w:szCs w:val="24"/>
          <w:lang w:val="mn-MN"/>
        </w:rPr>
        <w:t xml:space="preserve"> </w:t>
      </w:r>
      <w:r w:rsidR="00902FAB" w:rsidRPr="007876ED">
        <w:rPr>
          <w:rFonts w:cs="Arial"/>
          <w:b/>
          <w:sz w:val="24"/>
          <w:szCs w:val="24"/>
          <w:lang w:val="mn-MN"/>
        </w:rPr>
        <w:t>хавсаргав</w:t>
      </w:r>
      <w:r w:rsidR="00902FAB" w:rsidRPr="007876ED">
        <w:rPr>
          <w:rFonts w:cs="Arial"/>
          <w:b/>
          <w:sz w:val="24"/>
          <w:szCs w:val="24"/>
        </w:rPr>
        <w:t>/</w:t>
      </w:r>
    </w:p>
    <w:p w:rsidR="00E53604" w:rsidRPr="00575E5E" w:rsidRDefault="00D42118" w:rsidP="00A116F6">
      <w:pPr>
        <w:ind w:firstLine="360"/>
        <w:jc w:val="both"/>
        <w:rPr>
          <w:rFonts w:cs="Arial"/>
          <w:sz w:val="24"/>
          <w:szCs w:val="24"/>
        </w:rPr>
      </w:pPr>
      <w:r w:rsidRPr="00575E5E">
        <w:rPr>
          <w:rFonts w:cs="Arial"/>
          <w:bCs/>
          <w:sz w:val="24"/>
          <w:szCs w:val="24"/>
          <w:lang w:val="mn-MN"/>
        </w:rPr>
        <w:t xml:space="preserve">Мал сүргийг эрсдлээс хамгаалж МИД-д  хамруулах ажлын хүрээнд 22 өрхийн адуу-363, үхэр-80, хонь-2588, ямаа-4729 бүгд 7760 толгой малыг даатгуулсан. </w:t>
      </w:r>
    </w:p>
    <w:p w:rsidR="00E53604" w:rsidRPr="00575E5E" w:rsidRDefault="00D42118" w:rsidP="00A116F6">
      <w:pPr>
        <w:ind w:firstLine="360"/>
        <w:jc w:val="both"/>
        <w:rPr>
          <w:rFonts w:cs="Arial"/>
          <w:sz w:val="24"/>
          <w:szCs w:val="24"/>
        </w:rPr>
      </w:pPr>
      <w:r w:rsidRPr="00575E5E">
        <w:rPr>
          <w:rFonts w:cs="Arial"/>
          <w:bCs/>
          <w:sz w:val="24"/>
          <w:szCs w:val="24"/>
        </w:rPr>
        <w:t xml:space="preserve">30 </w:t>
      </w:r>
      <w:r w:rsidRPr="00575E5E">
        <w:rPr>
          <w:rFonts w:cs="Arial"/>
          <w:bCs/>
          <w:sz w:val="24"/>
          <w:szCs w:val="24"/>
          <w:lang w:val="mn-MN"/>
        </w:rPr>
        <w:t>өрхийн 850 ямаанаас ямааны ноолуурын гарцын судалгааг авч дундаж гарц нь 0</w:t>
      </w:r>
      <w:proofErr w:type="gramStart"/>
      <w:r w:rsidRPr="00575E5E">
        <w:rPr>
          <w:rFonts w:cs="Arial"/>
          <w:bCs/>
          <w:sz w:val="24"/>
          <w:szCs w:val="24"/>
          <w:lang w:val="mn-MN"/>
        </w:rPr>
        <w:t>,5</w:t>
      </w:r>
      <w:proofErr w:type="gramEnd"/>
      <w:r w:rsidRPr="00575E5E">
        <w:rPr>
          <w:rFonts w:cs="Arial"/>
          <w:bCs/>
          <w:sz w:val="24"/>
          <w:szCs w:val="24"/>
          <w:lang w:val="mn-MN"/>
        </w:rPr>
        <w:t xml:space="preserve"> гр</w:t>
      </w:r>
      <w:r w:rsidR="00EB6B17">
        <w:rPr>
          <w:rFonts w:cs="Arial"/>
          <w:bCs/>
          <w:sz w:val="24"/>
          <w:szCs w:val="24"/>
          <w:lang w:val="mn-MN"/>
        </w:rPr>
        <w:t>амм</w:t>
      </w:r>
      <w:r w:rsidRPr="00575E5E">
        <w:rPr>
          <w:rFonts w:cs="Arial"/>
          <w:bCs/>
          <w:sz w:val="24"/>
          <w:szCs w:val="24"/>
          <w:lang w:val="mn-MN"/>
        </w:rPr>
        <w:t xml:space="preserve"> гэж тогтоосон байна. </w:t>
      </w:r>
    </w:p>
    <w:p w:rsidR="006D766B" w:rsidRPr="006D766B" w:rsidRDefault="00D42118" w:rsidP="00EE2021">
      <w:pPr>
        <w:ind w:firstLine="360"/>
        <w:jc w:val="both"/>
        <w:rPr>
          <w:rFonts w:cs="Arial"/>
          <w:bCs/>
          <w:sz w:val="24"/>
          <w:szCs w:val="24"/>
          <w:lang w:val="mn-MN"/>
        </w:rPr>
      </w:pPr>
      <w:r w:rsidRPr="00575E5E">
        <w:rPr>
          <w:rFonts w:cs="Arial"/>
          <w:bCs/>
          <w:sz w:val="24"/>
          <w:szCs w:val="24"/>
          <w:lang w:val="mn-MN"/>
        </w:rPr>
        <w:t>2018 онд тушаасан 25 өрхийн хониний нэхий 2056 ширхэг, ямааны арьс 2041 ширхэг, үхэрийн арьс 100 ширхэг, адууны  арьс 15 ширхэгийг тус тус бүртгэн малын программд шивж оруулсан.</w:t>
      </w:r>
      <w:r w:rsidRPr="00575E5E">
        <w:rPr>
          <w:rFonts w:cs="Arial"/>
          <w:bCs/>
          <w:sz w:val="24"/>
          <w:szCs w:val="24"/>
        </w:rPr>
        <w:t xml:space="preserve"> </w:t>
      </w:r>
    </w:p>
    <w:p w:rsidR="00E61281" w:rsidRDefault="00D42118" w:rsidP="00E61281">
      <w:pPr>
        <w:ind w:left="720"/>
        <w:jc w:val="both"/>
        <w:rPr>
          <w:rFonts w:cs="Arial"/>
          <w:b/>
          <w:sz w:val="24"/>
          <w:szCs w:val="24"/>
        </w:rPr>
      </w:pPr>
      <w:r w:rsidRPr="00575E5E">
        <w:rPr>
          <w:rFonts w:cs="Arial"/>
          <w:b/>
          <w:sz w:val="24"/>
          <w:szCs w:val="24"/>
          <w:lang w:val="mn-MN"/>
        </w:rPr>
        <w:lastRenderedPageBreak/>
        <w:t xml:space="preserve">                    5.</w:t>
      </w:r>
      <w:r w:rsidR="00B6108A" w:rsidRPr="00575E5E">
        <w:rPr>
          <w:rFonts w:cs="Arial"/>
          <w:b/>
          <w:sz w:val="24"/>
          <w:szCs w:val="24"/>
          <w:lang w:val="mn-MN"/>
        </w:rPr>
        <w:t>Г</w:t>
      </w:r>
      <w:r w:rsidRPr="00575E5E">
        <w:rPr>
          <w:rFonts w:cs="Arial"/>
          <w:b/>
          <w:sz w:val="24"/>
          <w:szCs w:val="24"/>
          <w:lang w:val="mn-MN"/>
        </w:rPr>
        <w:t>АЗАР ТАРИАЛАНГИЙН БОДЛОГЫН ХҮРЭЭНД</w:t>
      </w:r>
      <w:r w:rsidR="00B6108A" w:rsidRPr="00575E5E">
        <w:rPr>
          <w:rFonts w:cs="Arial"/>
          <w:b/>
          <w:sz w:val="24"/>
          <w:szCs w:val="24"/>
          <w:lang w:val="mn-MN"/>
        </w:rPr>
        <w:t>:</w:t>
      </w:r>
      <w:r w:rsidR="00F73E8E">
        <w:rPr>
          <w:rFonts w:cs="Arial"/>
          <w:b/>
          <w:sz w:val="24"/>
          <w:szCs w:val="24"/>
        </w:rPr>
        <w:t xml:space="preserve"> </w:t>
      </w:r>
    </w:p>
    <w:p w:rsidR="006D766B" w:rsidRPr="00B05F13" w:rsidRDefault="00F73E8E" w:rsidP="00B05F13">
      <w:pPr>
        <w:ind w:firstLine="720"/>
        <w:jc w:val="both"/>
        <w:rPr>
          <w:rFonts w:cs="Arial"/>
          <w:sz w:val="24"/>
          <w:szCs w:val="24"/>
        </w:rPr>
      </w:pPr>
      <w:r w:rsidRPr="00575E5E">
        <w:rPr>
          <w:rFonts w:cs="Arial"/>
          <w:bCs/>
          <w:sz w:val="24"/>
          <w:szCs w:val="24"/>
          <w:lang w:val="mn-MN"/>
        </w:rPr>
        <w:t xml:space="preserve">Сумын хэмжээнд одоогийн байдлаар төмс 0,7 га, нарийн ногоо 1,2 га, нийт 1.9 га талбайд тариалалт явагдаж байна.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B6108A" w:rsidRPr="001B6D13" w:rsidRDefault="00EB6B17" w:rsidP="001B6D13">
      <w:pPr>
        <w:ind w:firstLine="720"/>
        <w:jc w:val="both"/>
        <w:rPr>
          <w:rFonts w:cs="Arial"/>
          <w:sz w:val="24"/>
          <w:szCs w:val="24"/>
        </w:rPr>
      </w:pPr>
      <w:r w:rsidRPr="00575E5E">
        <w:rPr>
          <w:rFonts w:cs="Arial"/>
          <w:bCs/>
          <w:sz w:val="24"/>
          <w:szCs w:val="24"/>
        </w:rPr>
        <w:t xml:space="preserve">2019 </w:t>
      </w:r>
      <w:r w:rsidRPr="00575E5E">
        <w:rPr>
          <w:rFonts w:cs="Arial"/>
          <w:bCs/>
          <w:sz w:val="24"/>
          <w:szCs w:val="24"/>
          <w:lang w:val="mn-MN"/>
        </w:rPr>
        <w:t xml:space="preserve">оны 06  сарын 04 нд Инвест Ко-Оп Монгол төсөл, аймгийн Хүнс хөдөө аж ахуйн газрын мэргэжилтэн Т.Эрдэнэбаяр нар газар тариалан эрхэлж буй тариаланчдад сургалт зохион байгуулсан.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p>
    <w:p w:rsidR="00EE2021" w:rsidRDefault="00EE2021" w:rsidP="00EE2021">
      <w:pPr>
        <w:ind w:firstLine="360"/>
        <w:jc w:val="both"/>
        <w:rPr>
          <w:rFonts w:cs="Arial"/>
          <w:sz w:val="24"/>
          <w:szCs w:val="24"/>
          <w:lang w:val="mn-MN"/>
        </w:rPr>
      </w:pPr>
    </w:p>
    <w:p w:rsidR="00EE2021" w:rsidRDefault="00EE2021" w:rsidP="00EE2021">
      <w:pPr>
        <w:jc w:val="both"/>
        <w:rPr>
          <w:rFonts w:cs="Arial"/>
          <w:sz w:val="24"/>
          <w:szCs w:val="24"/>
          <w:lang w:val="mn-MN"/>
        </w:rPr>
      </w:pPr>
    </w:p>
    <w:p w:rsidR="00262440" w:rsidRPr="00EE2021" w:rsidRDefault="00EE2021" w:rsidP="00B40B24">
      <w:pPr>
        <w:spacing w:after="0"/>
        <w:ind w:firstLine="360"/>
        <w:jc w:val="both"/>
        <w:rPr>
          <w:rFonts w:cs="Arial"/>
          <w:b/>
          <w:sz w:val="24"/>
          <w:szCs w:val="24"/>
          <w:lang w:val="mn-MN"/>
        </w:rPr>
      </w:pPr>
      <w:r>
        <w:rPr>
          <w:rFonts w:cs="Arial"/>
          <w:sz w:val="24"/>
          <w:szCs w:val="24"/>
          <w:lang w:val="mn-MN"/>
        </w:rPr>
        <w:tab/>
      </w:r>
      <w:r>
        <w:rPr>
          <w:rFonts w:cs="Arial"/>
          <w:sz w:val="24"/>
          <w:szCs w:val="24"/>
          <w:lang w:val="mn-MN"/>
        </w:rPr>
        <w:tab/>
      </w:r>
      <w:r>
        <w:rPr>
          <w:rFonts w:cs="Arial"/>
          <w:sz w:val="24"/>
          <w:szCs w:val="24"/>
          <w:lang w:val="mn-MN"/>
        </w:rPr>
        <w:tab/>
        <w:t xml:space="preserve">                    </w:t>
      </w:r>
      <w:r w:rsidR="00B40B24">
        <w:rPr>
          <w:rFonts w:cs="Arial"/>
          <w:sz w:val="24"/>
          <w:szCs w:val="24"/>
          <w:lang w:val="mn-MN"/>
        </w:rPr>
        <w:t xml:space="preserve"> Мэдээг хянасан</w:t>
      </w:r>
      <w:r>
        <w:rPr>
          <w:rFonts w:cs="Arial"/>
          <w:sz w:val="24"/>
          <w:szCs w:val="24"/>
          <w:lang w:val="mn-MN"/>
        </w:rPr>
        <w:t>:</w:t>
      </w:r>
    </w:p>
    <w:p w:rsidR="00262440" w:rsidRDefault="00EE2021" w:rsidP="003E5598">
      <w:pPr>
        <w:ind w:left="720"/>
        <w:jc w:val="both"/>
        <w:rPr>
          <w:rFonts w:cs="Arial"/>
          <w:sz w:val="24"/>
          <w:szCs w:val="24"/>
          <w:lang w:val="mn-MN"/>
        </w:rPr>
      </w:pPr>
      <w:r>
        <w:rPr>
          <w:rFonts w:cs="Arial"/>
          <w:b/>
          <w:sz w:val="24"/>
          <w:szCs w:val="24"/>
          <w:lang w:val="mn-MN"/>
        </w:rPr>
        <w:t xml:space="preserve">                 </w:t>
      </w:r>
      <w:r w:rsidRPr="00EE2021">
        <w:rPr>
          <w:rFonts w:cs="Arial"/>
          <w:sz w:val="24"/>
          <w:szCs w:val="24"/>
          <w:lang w:val="mn-MN"/>
        </w:rPr>
        <w:t>ЗДТГ</w:t>
      </w:r>
      <w:r w:rsidRPr="00EE2021">
        <w:rPr>
          <w:rFonts w:cs="Arial"/>
          <w:sz w:val="24"/>
          <w:szCs w:val="24"/>
        </w:rPr>
        <w:t>-</w:t>
      </w:r>
      <w:r w:rsidRPr="00EE2021">
        <w:rPr>
          <w:rFonts w:cs="Arial"/>
          <w:sz w:val="24"/>
          <w:szCs w:val="24"/>
          <w:lang w:val="mn-MN"/>
        </w:rPr>
        <w:t>ын дарга</w:t>
      </w:r>
      <w:r w:rsidR="00B40B24">
        <w:rPr>
          <w:rFonts w:cs="Arial"/>
          <w:sz w:val="24"/>
          <w:szCs w:val="24"/>
          <w:lang w:val="mn-MN"/>
        </w:rPr>
        <w:t xml:space="preserve">                              </w:t>
      </w:r>
      <w:r w:rsidRPr="00EE2021">
        <w:rPr>
          <w:rFonts w:cs="Arial"/>
          <w:sz w:val="24"/>
          <w:szCs w:val="24"/>
          <w:lang w:val="mn-MN"/>
        </w:rPr>
        <w:t>В.Гантуяа</w:t>
      </w:r>
    </w:p>
    <w:p w:rsidR="00B40B24" w:rsidRDefault="00B40B24" w:rsidP="00B40B24">
      <w:pPr>
        <w:spacing w:after="0"/>
        <w:ind w:left="720"/>
        <w:jc w:val="both"/>
        <w:rPr>
          <w:rFonts w:cs="Arial"/>
          <w:sz w:val="24"/>
          <w:szCs w:val="24"/>
          <w:lang w:val="mn-MN"/>
        </w:rPr>
      </w:pPr>
      <w:r>
        <w:rPr>
          <w:rFonts w:cs="Arial"/>
          <w:sz w:val="24"/>
          <w:szCs w:val="24"/>
          <w:lang w:val="mn-MN"/>
        </w:rPr>
        <w:tab/>
      </w:r>
      <w:r>
        <w:rPr>
          <w:rFonts w:cs="Arial"/>
          <w:sz w:val="24"/>
          <w:szCs w:val="24"/>
          <w:lang w:val="mn-MN"/>
        </w:rPr>
        <w:tab/>
      </w:r>
      <w:r>
        <w:rPr>
          <w:rFonts w:cs="Arial"/>
          <w:sz w:val="24"/>
          <w:szCs w:val="24"/>
          <w:lang w:val="mn-MN"/>
        </w:rPr>
        <w:tab/>
      </w:r>
      <w:r>
        <w:rPr>
          <w:rFonts w:cs="Arial"/>
          <w:sz w:val="24"/>
          <w:szCs w:val="24"/>
          <w:lang w:val="mn-MN"/>
        </w:rPr>
        <w:tab/>
        <w:t>Мэдээг нэгтгэсэн:</w:t>
      </w:r>
    </w:p>
    <w:p w:rsidR="00B40B24" w:rsidRPr="00B40B24" w:rsidRDefault="00B40B24" w:rsidP="00B40B24">
      <w:pPr>
        <w:spacing w:after="0"/>
        <w:ind w:left="720"/>
        <w:jc w:val="both"/>
        <w:rPr>
          <w:rFonts w:cs="Arial"/>
          <w:sz w:val="24"/>
          <w:szCs w:val="24"/>
          <w:lang w:val="mn-MN"/>
        </w:rPr>
      </w:pPr>
      <w:r>
        <w:rPr>
          <w:rFonts w:cs="Arial"/>
          <w:sz w:val="24"/>
          <w:szCs w:val="24"/>
          <w:lang w:val="mn-MN"/>
        </w:rPr>
        <w:tab/>
        <w:t xml:space="preserve">          АБХЭрхлэгч</w:t>
      </w:r>
      <w:r>
        <w:rPr>
          <w:rFonts w:cs="Arial"/>
          <w:sz w:val="24"/>
          <w:szCs w:val="24"/>
          <w:lang w:val="mn-MN"/>
        </w:rPr>
        <w:tab/>
      </w:r>
      <w:r>
        <w:rPr>
          <w:rFonts w:cs="Arial"/>
          <w:sz w:val="24"/>
          <w:szCs w:val="24"/>
          <w:lang w:val="mn-MN"/>
        </w:rPr>
        <w:tab/>
      </w:r>
      <w:r>
        <w:rPr>
          <w:rFonts w:cs="Arial"/>
          <w:sz w:val="24"/>
          <w:szCs w:val="24"/>
          <w:lang w:val="mn-MN"/>
        </w:rPr>
        <w:tab/>
      </w:r>
      <w:r>
        <w:rPr>
          <w:rFonts w:cs="Arial"/>
          <w:sz w:val="24"/>
          <w:szCs w:val="24"/>
          <w:lang w:val="mn-MN"/>
        </w:rPr>
        <w:tab/>
        <w:t>Д.Сувд</w:t>
      </w:r>
      <w:r>
        <w:rPr>
          <w:rFonts w:cs="Arial"/>
          <w:sz w:val="24"/>
          <w:szCs w:val="24"/>
        </w:rPr>
        <w:t>-</w:t>
      </w:r>
      <w:r>
        <w:rPr>
          <w:rFonts w:cs="Arial"/>
          <w:sz w:val="24"/>
          <w:szCs w:val="24"/>
          <w:lang w:val="mn-MN"/>
        </w:rPr>
        <w:t>Эрдэнэ</w:t>
      </w:r>
    </w:p>
    <w:p w:rsidR="00B40B24" w:rsidRPr="00B40B24" w:rsidRDefault="00B40B24" w:rsidP="003E5598">
      <w:pPr>
        <w:ind w:left="720"/>
        <w:jc w:val="both"/>
        <w:rPr>
          <w:rFonts w:cs="Arial"/>
          <w:sz w:val="24"/>
          <w:szCs w:val="24"/>
        </w:rPr>
      </w:pPr>
    </w:p>
    <w:p w:rsidR="00A45C73" w:rsidRPr="00575E5E" w:rsidRDefault="00A45C73" w:rsidP="003E5598">
      <w:pPr>
        <w:ind w:left="720"/>
        <w:jc w:val="both"/>
        <w:rPr>
          <w:rFonts w:cs="Arial"/>
          <w:sz w:val="24"/>
          <w:szCs w:val="24"/>
        </w:rPr>
      </w:pPr>
    </w:p>
    <w:p w:rsidR="00A45C73" w:rsidRPr="00575E5E" w:rsidRDefault="00A45C73" w:rsidP="003E5598">
      <w:pPr>
        <w:jc w:val="both"/>
        <w:rPr>
          <w:rFonts w:cs="Arial"/>
          <w:sz w:val="24"/>
          <w:szCs w:val="24"/>
        </w:rPr>
      </w:pPr>
    </w:p>
    <w:p w:rsidR="00A45C73" w:rsidRPr="00575E5E" w:rsidRDefault="00A45C73" w:rsidP="003E5598">
      <w:pPr>
        <w:ind w:left="720"/>
        <w:jc w:val="both"/>
        <w:rPr>
          <w:rFonts w:cs="Arial"/>
          <w:sz w:val="24"/>
          <w:szCs w:val="24"/>
        </w:rPr>
      </w:pPr>
    </w:p>
    <w:p w:rsidR="004E0949" w:rsidRPr="00575E5E" w:rsidRDefault="004E0949" w:rsidP="003E5598">
      <w:pPr>
        <w:jc w:val="both"/>
        <w:rPr>
          <w:rFonts w:cs="Arial"/>
          <w:sz w:val="24"/>
          <w:szCs w:val="24"/>
          <w:lang w:val="mn-MN"/>
        </w:rPr>
      </w:pPr>
    </w:p>
    <w:p w:rsidR="004E0949" w:rsidRPr="00575E5E" w:rsidRDefault="004E0949" w:rsidP="003E5598">
      <w:pPr>
        <w:jc w:val="both"/>
        <w:rPr>
          <w:rFonts w:cs="Arial"/>
          <w:sz w:val="24"/>
          <w:szCs w:val="24"/>
        </w:rPr>
      </w:pPr>
    </w:p>
    <w:p w:rsidR="004E0949" w:rsidRPr="00575E5E" w:rsidRDefault="004E0949" w:rsidP="003E5598">
      <w:pPr>
        <w:jc w:val="both"/>
        <w:rPr>
          <w:rFonts w:cs="Arial"/>
          <w:sz w:val="24"/>
          <w:szCs w:val="24"/>
        </w:rPr>
      </w:pPr>
    </w:p>
    <w:p w:rsidR="00071A8A" w:rsidRDefault="00071A8A" w:rsidP="003E5598">
      <w:pPr>
        <w:ind w:firstLine="720"/>
        <w:jc w:val="both"/>
        <w:rPr>
          <w:rFonts w:cs="Arial"/>
          <w:sz w:val="24"/>
          <w:szCs w:val="24"/>
          <w:lang w:val="mn-MN"/>
        </w:rPr>
      </w:pPr>
    </w:p>
    <w:p w:rsidR="000775E4" w:rsidRDefault="000775E4" w:rsidP="003E5598">
      <w:pPr>
        <w:ind w:firstLine="720"/>
        <w:jc w:val="both"/>
        <w:rPr>
          <w:rFonts w:cs="Arial"/>
          <w:sz w:val="24"/>
          <w:szCs w:val="24"/>
          <w:lang w:val="mn-MN"/>
        </w:rPr>
      </w:pPr>
    </w:p>
    <w:p w:rsidR="000775E4" w:rsidRDefault="000775E4" w:rsidP="003E5598">
      <w:pPr>
        <w:ind w:firstLine="720"/>
        <w:jc w:val="both"/>
        <w:rPr>
          <w:rFonts w:cs="Arial"/>
          <w:sz w:val="24"/>
          <w:szCs w:val="24"/>
          <w:lang w:val="mn-MN"/>
        </w:rPr>
      </w:pPr>
    </w:p>
    <w:p w:rsidR="000775E4" w:rsidRDefault="000775E4" w:rsidP="003E5598">
      <w:pPr>
        <w:ind w:firstLine="720"/>
        <w:jc w:val="both"/>
        <w:rPr>
          <w:rFonts w:cs="Arial"/>
          <w:sz w:val="24"/>
          <w:szCs w:val="24"/>
          <w:lang w:val="mn-MN"/>
        </w:rPr>
      </w:pPr>
    </w:p>
    <w:p w:rsidR="000775E4" w:rsidRDefault="000775E4" w:rsidP="003E5598">
      <w:pPr>
        <w:ind w:firstLine="720"/>
        <w:jc w:val="both"/>
        <w:rPr>
          <w:rFonts w:cs="Arial"/>
          <w:sz w:val="24"/>
          <w:szCs w:val="24"/>
          <w:lang w:val="mn-MN"/>
        </w:rPr>
      </w:pPr>
    </w:p>
    <w:p w:rsidR="00F77E55" w:rsidRDefault="00F77E55" w:rsidP="00F77E55">
      <w:pPr>
        <w:jc w:val="both"/>
        <w:rPr>
          <w:rFonts w:cs="Arial"/>
          <w:sz w:val="24"/>
          <w:szCs w:val="24"/>
        </w:rPr>
      </w:pPr>
    </w:p>
    <w:p w:rsidR="00027BF4" w:rsidRDefault="00027BF4" w:rsidP="00F77E55">
      <w:pPr>
        <w:jc w:val="both"/>
        <w:rPr>
          <w:rFonts w:cs="Arial"/>
          <w:sz w:val="24"/>
          <w:szCs w:val="24"/>
        </w:rPr>
      </w:pPr>
    </w:p>
    <w:p w:rsidR="00027BF4" w:rsidRDefault="00027BF4" w:rsidP="00F77E55">
      <w:pPr>
        <w:jc w:val="both"/>
        <w:rPr>
          <w:rFonts w:cs="Arial"/>
          <w:sz w:val="24"/>
          <w:szCs w:val="24"/>
        </w:rPr>
      </w:pPr>
    </w:p>
    <w:p w:rsidR="00027BF4" w:rsidRDefault="00027BF4" w:rsidP="00F77E55">
      <w:pPr>
        <w:jc w:val="both"/>
        <w:rPr>
          <w:rFonts w:cs="Arial"/>
          <w:sz w:val="24"/>
          <w:szCs w:val="24"/>
        </w:rPr>
      </w:pPr>
    </w:p>
    <w:p w:rsidR="00332B91" w:rsidRDefault="00027BF4" w:rsidP="00027BF4">
      <w:pPr>
        <w:rPr>
          <w:rFonts w:cs="Arial"/>
          <w:sz w:val="24"/>
          <w:szCs w:val="24"/>
        </w:rPr>
      </w:pPr>
      <w:r>
        <w:rPr>
          <w:rFonts w:cs="Arial"/>
          <w:sz w:val="24"/>
          <w:szCs w:val="24"/>
        </w:rPr>
        <w:t xml:space="preserve">                                                   </w:t>
      </w:r>
    </w:p>
    <w:p w:rsidR="00332B91" w:rsidRDefault="00332B91" w:rsidP="00027BF4">
      <w:pPr>
        <w:rPr>
          <w:rFonts w:cs="Arial"/>
          <w:sz w:val="24"/>
          <w:szCs w:val="24"/>
        </w:rPr>
      </w:pPr>
    </w:p>
    <w:p w:rsidR="00332B91" w:rsidRDefault="00332B91" w:rsidP="00027BF4">
      <w:pPr>
        <w:rPr>
          <w:rFonts w:cs="Arial"/>
          <w:sz w:val="24"/>
          <w:szCs w:val="24"/>
        </w:rPr>
      </w:pPr>
    </w:p>
    <w:p w:rsidR="00027BF4" w:rsidRDefault="00027BF4" w:rsidP="00332B91">
      <w:pPr>
        <w:jc w:val="center"/>
        <w:rPr>
          <w:rFonts w:cs="Arial"/>
          <w:sz w:val="24"/>
          <w:szCs w:val="24"/>
        </w:rPr>
      </w:pPr>
      <w:r>
        <w:rPr>
          <w:rFonts w:cs="Arial"/>
          <w:sz w:val="24"/>
          <w:szCs w:val="24"/>
          <w:lang w:val="mn-MN"/>
        </w:rPr>
        <w:lastRenderedPageBreak/>
        <w:t>Зураг</w:t>
      </w:r>
      <w:r>
        <w:rPr>
          <w:rFonts w:cs="Arial"/>
          <w:sz w:val="24"/>
          <w:szCs w:val="24"/>
        </w:rPr>
        <w:t>-1</w:t>
      </w:r>
    </w:p>
    <w:p w:rsidR="00027BF4" w:rsidRDefault="00027BF4" w:rsidP="00027BF4">
      <w:pPr>
        <w:rPr>
          <w:rFonts w:cs="Arial"/>
          <w:sz w:val="24"/>
          <w:szCs w:val="24"/>
        </w:rPr>
      </w:pPr>
      <w:r w:rsidRPr="001641B0">
        <w:rPr>
          <w:noProof/>
        </w:rPr>
        <w:drawing>
          <wp:inline distT="0" distB="0" distL="0" distR="0">
            <wp:extent cx="2126621" cy="1620570"/>
            <wp:effectExtent l="19050" t="0" r="6979" b="0"/>
            <wp:docPr id="4" name="Picture 1" descr="Ð¨. Ð¨Ð¸Ð½ÑÐ±Ð°ÑÑ-Ð½ Ð·ÑÑÐ°Ð³."/>
            <wp:cNvGraphicFramePr/>
            <a:graphic xmlns:a="http://schemas.openxmlformats.org/drawingml/2006/main">
              <a:graphicData uri="http://schemas.openxmlformats.org/drawingml/2006/picture">
                <pic:pic xmlns:pic="http://schemas.openxmlformats.org/drawingml/2006/picture">
                  <pic:nvPicPr>
                    <pic:cNvPr id="27654" name="Picture 6" descr="Ð¨. Ð¨Ð¸Ð½ÑÐ±Ð°ÑÑ-Ð½ Ð·ÑÑÐ°Ð³."/>
                    <pic:cNvPicPr>
                      <a:picLocks noChangeAspect="1" noChangeArrowheads="1"/>
                    </pic:cNvPicPr>
                  </pic:nvPicPr>
                  <pic:blipFill>
                    <a:blip r:embed="rId6"/>
                    <a:srcRect l="10375" t="43707" r="15536" b="8032"/>
                    <a:stretch>
                      <a:fillRect/>
                    </a:stretch>
                  </pic:blipFill>
                  <pic:spPr bwMode="auto">
                    <a:xfrm>
                      <a:off x="0" y="0"/>
                      <a:ext cx="2126621" cy="1620570"/>
                    </a:xfrm>
                    <a:prstGeom prst="rect">
                      <a:avLst/>
                    </a:prstGeom>
                    <a:noFill/>
                  </pic:spPr>
                </pic:pic>
              </a:graphicData>
            </a:graphic>
          </wp:inline>
        </w:drawing>
      </w:r>
      <w:r w:rsidRPr="001641B0">
        <w:rPr>
          <w:rFonts w:cs="Arial"/>
          <w:sz w:val="24"/>
          <w:szCs w:val="24"/>
        </w:rPr>
        <w:t xml:space="preserve"> </w:t>
      </w:r>
      <w:r w:rsidRPr="001641B0">
        <w:rPr>
          <w:noProof/>
        </w:rPr>
        <w:drawing>
          <wp:inline distT="0" distB="0" distL="0" distR="0">
            <wp:extent cx="2208102" cy="1593410"/>
            <wp:effectExtent l="19050" t="0" r="1698" b="0"/>
            <wp:docPr id="5" name="Picture 2" descr="ÐÐ¾Ð²ÑÑÒ¯Ð¼Ð±ÑÑ Ð°Ð¹Ð¼Ð³Ð¸Ð¹Ð½ ÐÐ½ÑÐ³Ð¾Ð¹ Ð±Ð°Ð¹Ð´Ð»ÑÐ½ Ð³Ð°Ð·Ð°Ñ-Ð½ Ð·ÑÑÐ°Ð³."/>
            <wp:cNvGraphicFramePr/>
            <a:graphic xmlns:a="http://schemas.openxmlformats.org/drawingml/2006/main">
              <a:graphicData uri="http://schemas.openxmlformats.org/drawingml/2006/picture">
                <pic:pic xmlns:pic="http://schemas.openxmlformats.org/drawingml/2006/picture">
                  <pic:nvPicPr>
                    <pic:cNvPr id="26626" name="Picture 2" descr="ÐÐ¾Ð²ÑÑÒ¯Ð¼Ð±ÑÑ Ð°Ð¹Ð¼Ð³Ð¸Ð¹Ð½ ÐÐ½ÑÐ³Ð¾Ð¹ Ð±Ð°Ð¹Ð´Ð»ÑÐ½ Ð³Ð°Ð·Ð°Ñ-Ð½ Ð·ÑÑÐ°Ð³."/>
                    <pic:cNvPicPr>
                      <a:picLocks noChangeAspect="1" noChangeArrowheads="1"/>
                    </pic:cNvPicPr>
                  </pic:nvPicPr>
                  <pic:blipFill>
                    <a:blip r:embed="rId7" cstate="print"/>
                    <a:srcRect l="34132" t="24245" b="3255"/>
                    <a:stretch>
                      <a:fillRect/>
                    </a:stretch>
                  </pic:blipFill>
                  <pic:spPr bwMode="auto">
                    <a:xfrm>
                      <a:off x="0" y="0"/>
                      <a:ext cx="2208102" cy="1593410"/>
                    </a:xfrm>
                    <a:prstGeom prst="rect">
                      <a:avLst/>
                    </a:prstGeom>
                    <a:noFill/>
                  </pic:spPr>
                </pic:pic>
              </a:graphicData>
            </a:graphic>
          </wp:inline>
        </w:drawing>
      </w:r>
      <w:r w:rsidRPr="0028323D">
        <w:rPr>
          <w:rFonts w:cs="Arial"/>
          <w:sz w:val="24"/>
          <w:szCs w:val="24"/>
        </w:rPr>
        <w:t xml:space="preserve"> </w:t>
      </w:r>
      <w:r w:rsidRPr="0028323D">
        <w:rPr>
          <w:rFonts w:cs="Arial"/>
          <w:noProof/>
          <w:sz w:val="24"/>
          <w:szCs w:val="24"/>
        </w:rPr>
        <w:drawing>
          <wp:inline distT="0" distB="0" distL="0" distR="0">
            <wp:extent cx="1438722" cy="1620150"/>
            <wp:effectExtent l="19050" t="0" r="9078" b="0"/>
            <wp:docPr id="7" name="Picture 3" descr="ÐÐ¾Ð²ÑÑÒ¯Ð¼Ð±ÑÑ Ð°Ð¹Ð¼Ð³Ð¸Ð¹Ð½ ÐÐ½ÑÐ³Ð¾Ð¹ Ð±Ð°Ð¹Ð´Ð»ÑÐ½ Ð³Ð°Ð·Ð°Ñ-Ð½ Ð·ÑÑÐ°Ð³."/>
            <wp:cNvGraphicFramePr/>
            <a:graphic xmlns:a="http://schemas.openxmlformats.org/drawingml/2006/main">
              <a:graphicData uri="http://schemas.openxmlformats.org/drawingml/2006/picture">
                <pic:pic xmlns:pic="http://schemas.openxmlformats.org/drawingml/2006/picture">
                  <pic:nvPicPr>
                    <pic:cNvPr id="26628" name="Picture 4" descr="ÐÐ¾Ð²ÑÑÒ¯Ð¼Ð±ÑÑ Ð°Ð¹Ð¼Ð³Ð¸Ð¹Ð½ ÐÐ½ÑÐ³Ð¾Ð¹ Ð±Ð°Ð¹Ð´Ð»ÑÐ½ Ð³Ð°Ð·Ð°Ñ-Ð½ Ð·ÑÑÐ°Ð³."/>
                    <pic:cNvPicPr>
                      <a:picLocks noChangeAspect="1" noChangeArrowheads="1"/>
                    </pic:cNvPicPr>
                  </pic:nvPicPr>
                  <pic:blipFill>
                    <a:blip r:embed="rId8" cstate="print"/>
                    <a:srcRect l="14965" t="21745" r="13368" b="4505"/>
                    <a:stretch>
                      <a:fillRect/>
                    </a:stretch>
                  </pic:blipFill>
                  <pic:spPr bwMode="auto">
                    <a:xfrm>
                      <a:off x="0" y="0"/>
                      <a:ext cx="1439800" cy="1621364"/>
                    </a:xfrm>
                    <a:prstGeom prst="rect">
                      <a:avLst/>
                    </a:prstGeom>
                    <a:noFill/>
                  </pic:spPr>
                </pic:pic>
              </a:graphicData>
            </a:graphic>
          </wp:inline>
        </w:drawing>
      </w:r>
    </w:p>
    <w:p w:rsidR="00027BF4" w:rsidRDefault="00027BF4" w:rsidP="00027BF4">
      <w:pPr>
        <w:rPr>
          <w:rFonts w:cs="Arial"/>
          <w:sz w:val="24"/>
          <w:szCs w:val="24"/>
        </w:rPr>
      </w:pPr>
      <w:r>
        <w:rPr>
          <w:rFonts w:cs="Arial"/>
          <w:sz w:val="24"/>
          <w:szCs w:val="24"/>
        </w:rPr>
        <w:t xml:space="preserve">                                                        </w:t>
      </w:r>
      <w:r>
        <w:rPr>
          <w:rFonts w:cs="Arial"/>
          <w:sz w:val="24"/>
          <w:szCs w:val="24"/>
          <w:lang w:val="mn-MN"/>
        </w:rPr>
        <w:t>Зураг</w:t>
      </w:r>
      <w:r>
        <w:rPr>
          <w:rFonts w:cs="Arial"/>
          <w:sz w:val="24"/>
          <w:szCs w:val="24"/>
        </w:rPr>
        <w:t>-2</w:t>
      </w:r>
    </w:p>
    <w:p w:rsidR="00027BF4" w:rsidRDefault="00027BF4" w:rsidP="00027BF4">
      <w:pPr>
        <w:rPr>
          <w:noProof/>
        </w:rPr>
      </w:pPr>
      <w:r w:rsidRPr="00BC4488">
        <w:rPr>
          <w:noProof/>
        </w:rPr>
        <w:drawing>
          <wp:inline distT="0" distB="0" distL="0" distR="0">
            <wp:extent cx="2696989" cy="1620570"/>
            <wp:effectExtent l="19050" t="0" r="8111" b="0"/>
            <wp:docPr id="2" name="Picture 8" descr="Ð¨. Ð¨Ð¸Ð½ÑÐ±Ð°ÑÑ-Ð½ Ð·ÑÑÐ°Ð³."/>
            <wp:cNvGraphicFramePr/>
            <a:graphic xmlns:a="http://schemas.openxmlformats.org/drawingml/2006/main">
              <a:graphicData uri="http://schemas.openxmlformats.org/drawingml/2006/picture">
                <pic:pic xmlns:pic="http://schemas.openxmlformats.org/drawingml/2006/picture">
                  <pic:nvPicPr>
                    <pic:cNvPr id="25604" name="Picture 4" descr="Ð¨. Ð¨Ð¸Ð½ÑÐ±Ð°ÑÑ-Ð½ Ð·ÑÑÐ°Ð³."/>
                    <pic:cNvPicPr>
                      <a:picLocks noChangeAspect="1" noChangeArrowheads="1"/>
                    </pic:cNvPicPr>
                  </pic:nvPicPr>
                  <pic:blipFill>
                    <a:blip r:embed="rId9" cstate="print"/>
                    <a:srcRect l="3299" t="15495" r="22802"/>
                    <a:stretch>
                      <a:fillRect/>
                    </a:stretch>
                  </pic:blipFill>
                  <pic:spPr bwMode="auto">
                    <a:xfrm>
                      <a:off x="0" y="0"/>
                      <a:ext cx="2700449" cy="1622649"/>
                    </a:xfrm>
                    <a:prstGeom prst="rect">
                      <a:avLst/>
                    </a:prstGeom>
                    <a:noFill/>
                  </pic:spPr>
                </pic:pic>
              </a:graphicData>
            </a:graphic>
          </wp:inline>
        </w:drawing>
      </w:r>
      <w:r w:rsidRPr="00BC4488">
        <w:rPr>
          <w:rFonts w:cs="Arial"/>
          <w:noProof/>
          <w:sz w:val="24"/>
          <w:szCs w:val="24"/>
        </w:rPr>
        <w:drawing>
          <wp:inline distT="0" distB="0" distL="0" distR="0">
            <wp:extent cx="2914273" cy="1620570"/>
            <wp:effectExtent l="19050" t="0" r="377" b="0"/>
            <wp:docPr id="9" name="Picture 9" descr="Ð¨. Ð¨Ð¸Ð½ÑÐ±Ð°ÑÑ-Ð½ Ð·ÑÑÐ°Ð³."/>
            <wp:cNvGraphicFramePr/>
            <a:graphic xmlns:a="http://schemas.openxmlformats.org/drawingml/2006/main">
              <a:graphicData uri="http://schemas.openxmlformats.org/drawingml/2006/picture">
                <pic:pic xmlns:pic="http://schemas.openxmlformats.org/drawingml/2006/picture">
                  <pic:nvPicPr>
                    <pic:cNvPr id="25606" name="Picture 6" descr="Ð¨. Ð¨Ð¸Ð½ÑÐ±Ð°ÑÑ-Ð½ Ð·ÑÑÐ°Ð³."/>
                    <pic:cNvPicPr>
                      <a:picLocks noChangeAspect="1" noChangeArrowheads="1"/>
                    </pic:cNvPicPr>
                  </pic:nvPicPr>
                  <pic:blipFill>
                    <a:blip r:embed="rId10"/>
                    <a:srcRect l="9965" t="6745" b="33255"/>
                    <a:stretch>
                      <a:fillRect/>
                    </a:stretch>
                  </pic:blipFill>
                  <pic:spPr bwMode="auto">
                    <a:xfrm>
                      <a:off x="0" y="0"/>
                      <a:ext cx="2914442" cy="1620664"/>
                    </a:xfrm>
                    <a:prstGeom prst="rect">
                      <a:avLst/>
                    </a:prstGeom>
                    <a:noFill/>
                  </pic:spPr>
                </pic:pic>
              </a:graphicData>
            </a:graphic>
          </wp:inline>
        </w:drawing>
      </w:r>
    </w:p>
    <w:p w:rsidR="00027BF4" w:rsidRDefault="00027BF4" w:rsidP="00027BF4">
      <w:pPr>
        <w:rPr>
          <w:rFonts w:cs="Arial"/>
          <w:sz w:val="24"/>
          <w:szCs w:val="24"/>
        </w:rPr>
      </w:pPr>
      <w:r>
        <w:rPr>
          <w:rFonts w:cs="Arial"/>
          <w:sz w:val="24"/>
          <w:szCs w:val="24"/>
        </w:rPr>
        <w:t xml:space="preserve">                                                   </w:t>
      </w:r>
      <w:r>
        <w:rPr>
          <w:rFonts w:cs="Arial"/>
          <w:sz w:val="24"/>
          <w:szCs w:val="24"/>
          <w:lang w:val="mn-MN"/>
        </w:rPr>
        <w:t xml:space="preserve">   </w:t>
      </w:r>
      <w:r>
        <w:rPr>
          <w:rFonts w:cs="Arial"/>
          <w:sz w:val="24"/>
          <w:szCs w:val="24"/>
        </w:rPr>
        <w:t xml:space="preserve">  </w:t>
      </w:r>
      <w:r>
        <w:rPr>
          <w:rFonts w:cs="Arial"/>
          <w:sz w:val="24"/>
          <w:szCs w:val="24"/>
          <w:lang w:val="mn-MN"/>
        </w:rPr>
        <w:t>Зураг</w:t>
      </w:r>
      <w:r>
        <w:rPr>
          <w:rFonts w:cs="Arial"/>
          <w:sz w:val="24"/>
          <w:szCs w:val="24"/>
        </w:rPr>
        <w:t>-3</w:t>
      </w:r>
    </w:p>
    <w:p w:rsidR="00027BF4" w:rsidRDefault="00027BF4" w:rsidP="00027BF4">
      <w:pPr>
        <w:rPr>
          <w:noProof/>
        </w:rPr>
      </w:pPr>
      <w:r w:rsidRPr="00BC4488">
        <w:rPr>
          <w:rFonts w:cs="Arial"/>
          <w:noProof/>
          <w:sz w:val="24"/>
          <w:szCs w:val="24"/>
        </w:rPr>
        <w:drawing>
          <wp:inline distT="0" distB="0" distL="0" distR="0">
            <wp:extent cx="2778471" cy="1874067"/>
            <wp:effectExtent l="19050" t="0" r="2829" b="0"/>
            <wp:docPr id="11" name="Picture 11" descr="https://scontent.fuln1-1.fna.fbcdn.net/v/t1.15752-9/65830451_359528561413161_2341192978061590528_n.jpg?_nc_cat=109&amp;_nc_oc=AQlthpVshiEoa2whkFR_DRKlHzDNdKYDisL78IDGC6msN_YVIidovFv6HCeUMapJKrk&amp;_nc_ht=scontent.fuln1-1.fna&amp;oh=9a95d051dbe26fce8373cd670ae32da1&amp;oe=5DB8A6B7"/>
            <wp:cNvGraphicFramePr/>
            <a:graphic xmlns:a="http://schemas.openxmlformats.org/drawingml/2006/main">
              <a:graphicData uri="http://schemas.openxmlformats.org/drawingml/2006/picture">
                <pic:pic xmlns:pic="http://schemas.openxmlformats.org/drawingml/2006/picture">
                  <pic:nvPicPr>
                    <pic:cNvPr id="24578" name="Picture 2" descr="https://scontent.fuln1-1.fna.fbcdn.net/v/t1.15752-9/65830451_359528561413161_2341192978061590528_n.jpg?_nc_cat=109&amp;_nc_oc=AQlthpVshiEoa2whkFR_DRKlHzDNdKYDisL78IDGC6msN_YVIidovFv6HCeUMapJKrk&amp;_nc_ht=scontent.fuln1-1.fna&amp;oh=9a95d051dbe26fce8373cd670ae32da1&amp;oe=5DB8A6B7"/>
                    <pic:cNvPicPr>
                      <a:picLocks noChangeAspect="1" noChangeArrowheads="1"/>
                    </pic:cNvPicPr>
                  </pic:nvPicPr>
                  <pic:blipFill>
                    <a:blip r:embed="rId11"/>
                    <a:srcRect l="12421" t="20082" r="9275" b="19832"/>
                    <a:stretch>
                      <a:fillRect/>
                    </a:stretch>
                  </pic:blipFill>
                  <pic:spPr bwMode="auto">
                    <a:xfrm>
                      <a:off x="0" y="0"/>
                      <a:ext cx="2778471" cy="1874067"/>
                    </a:xfrm>
                    <a:prstGeom prst="rect">
                      <a:avLst/>
                    </a:prstGeom>
                    <a:noFill/>
                  </pic:spPr>
                </pic:pic>
              </a:graphicData>
            </a:graphic>
          </wp:inline>
        </w:drawing>
      </w:r>
      <w:r w:rsidRPr="00BC4488">
        <w:rPr>
          <w:noProof/>
        </w:rPr>
        <w:t xml:space="preserve"> </w:t>
      </w:r>
      <w:r w:rsidRPr="00BC4488">
        <w:rPr>
          <w:rFonts w:cs="Arial"/>
          <w:noProof/>
          <w:sz w:val="24"/>
          <w:szCs w:val="24"/>
        </w:rPr>
        <w:drawing>
          <wp:inline distT="0" distB="0" distL="0" distR="0">
            <wp:extent cx="2841845" cy="187341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rcRect l="9485" t="10390" r="7877"/>
                    <a:stretch>
                      <a:fillRect/>
                    </a:stretch>
                  </pic:blipFill>
                  <pic:spPr>
                    <a:xfrm>
                      <a:off x="0" y="0"/>
                      <a:ext cx="2842842" cy="1874067"/>
                    </a:xfrm>
                    <a:prstGeom prst="rect">
                      <a:avLst/>
                    </a:prstGeom>
                  </pic:spPr>
                </pic:pic>
              </a:graphicData>
            </a:graphic>
          </wp:inline>
        </w:drawing>
      </w:r>
    </w:p>
    <w:p w:rsidR="00027BF4" w:rsidRDefault="00027BF4" w:rsidP="00027BF4">
      <w:pPr>
        <w:rPr>
          <w:noProof/>
        </w:rPr>
      </w:pPr>
      <w:r>
        <w:rPr>
          <w:noProof/>
        </w:rPr>
        <w:t xml:space="preserve">                                                             </w:t>
      </w:r>
      <w:r>
        <w:rPr>
          <w:noProof/>
          <w:lang w:val="mn-MN"/>
        </w:rPr>
        <w:t xml:space="preserve"> Зураг</w:t>
      </w:r>
      <w:r>
        <w:rPr>
          <w:noProof/>
        </w:rPr>
        <w:t>-4</w:t>
      </w:r>
    </w:p>
    <w:p w:rsidR="00027BF4" w:rsidRDefault="00027BF4" w:rsidP="00027BF4">
      <w:pPr>
        <w:rPr>
          <w:noProof/>
        </w:rPr>
      </w:pPr>
      <w:r w:rsidRPr="005C14BE">
        <w:rPr>
          <w:rFonts w:cs="Arial"/>
          <w:noProof/>
          <w:sz w:val="24"/>
          <w:szCs w:val="24"/>
        </w:rPr>
        <w:drawing>
          <wp:inline distT="0" distB="0" distL="0" distR="0">
            <wp:extent cx="2135674" cy="1865014"/>
            <wp:effectExtent l="19050" t="0" r="0" b="0"/>
            <wp:docPr id="13" name="Picture 13" descr="Ganaa Ganaa-Ð½ Ð·ÑÑÐ°Ð³."/>
            <wp:cNvGraphicFramePr/>
            <a:graphic xmlns:a="http://schemas.openxmlformats.org/drawingml/2006/main">
              <a:graphicData uri="http://schemas.openxmlformats.org/drawingml/2006/picture">
                <pic:pic xmlns:pic="http://schemas.openxmlformats.org/drawingml/2006/picture">
                  <pic:nvPicPr>
                    <pic:cNvPr id="23556" name="Picture 4" descr="Ganaa Ganaa-Ð½ Ð·ÑÑÐ°Ð³."/>
                    <pic:cNvPicPr>
                      <a:picLocks noChangeAspect="1" noChangeArrowheads="1"/>
                    </pic:cNvPicPr>
                  </pic:nvPicPr>
                  <pic:blipFill>
                    <a:blip r:embed="rId13"/>
                    <a:srcRect l="12500" t="18822" b="27245"/>
                    <a:stretch>
                      <a:fillRect/>
                    </a:stretch>
                  </pic:blipFill>
                  <pic:spPr bwMode="auto">
                    <a:xfrm>
                      <a:off x="0" y="0"/>
                      <a:ext cx="2135674" cy="1865014"/>
                    </a:xfrm>
                    <a:prstGeom prst="rect">
                      <a:avLst/>
                    </a:prstGeom>
                    <a:noFill/>
                  </pic:spPr>
                </pic:pic>
              </a:graphicData>
            </a:graphic>
          </wp:inline>
        </w:drawing>
      </w:r>
      <w:r w:rsidRPr="005C14BE">
        <w:rPr>
          <w:noProof/>
        </w:rPr>
        <w:t xml:space="preserve"> </w:t>
      </w:r>
      <w:r w:rsidRPr="005C14BE">
        <w:rPr>
          <w:rFonts w:cs="Arial"/>
          <w:noProof/>
          <w:sz w:val="24"/>
          <w:szCs w:val="24"/>
        </w:rPr>
        <w:drawing>
          <wp:inline distT="0" distB="0" distL="0" distR="0">
            <wp:extent cx="1981766" cy="1865014"/>
            <wp:effectExtent l="19050" t="0" r="0" b="0"/>
            <wp:docPr id="14" name="Picture 14" descr="Ganaa Ganaa-Ð½ Ð·ÑÑÐ°Ð³."/>
            <wp:cNvGraphicFramePr/>
            <a:graphic xmlns:a="http://schemas.openxmlformats.org/drawingml/2006/main">
              <a:graphicData uri="http://schemas.openxmlformats.org/drawingml/2006/picture">
                <pic:pic xmlns:pic="http://schemas.openxmlformats.org/drawingml/2006/picture">
                  <pic:nvPicPr>
                    <pic:cNvPr id="23560" name="Picture 8" descr="Ganaa Ganaa-Ð½ Ð·ÑÑÐ°Ð³."/>
                    <pic:cNvPicPr>
                      <a:picLocks noChangeAspect="1" noChangeArrowheads="1"/>
                    </pic:cNvPicPr>
                  </pic:nvPicPr>
                  <pic:blipFill>
                    <a:blip r:embed="rId14"/>
                    <a:srcRect l="5833" t="29259" r="18333" b="22883"/>
                    <a:stretch>
                      <a:fillRect/>
                    </a:stretch>
                  </pic:blipFill>
                  <pic:spPr bwMode="auto">
                    <a:xfrm>
                      <a:off x="0" y="0"/>
                      <a:ext cx="1984621" cy="1867701"/>
                    </a:xfrm>
                    <a:prstGeom prst="rect">
                      <a:avLst/>
                    </a:prstGeom>
                    <a:noFill/>
                  </pic:spPr>
                </pic:pic>
              </a:graphicData>
            </a:graphic>
          </wp:inline>
        </w:drawing>
      </w:r>
      <w:r w:rsidRPr="005C14BE">
        <w:rPr>
          <w:noProof/>
        </w:rPr>
        <w:t xml:space="preserve"> </w:t>
      </w:r>
      <w:r w:rsidRPr="005C14BE">
        <w:rPr>
          <w:noProof/>
        </w:rPr>
        <w:drawing>
          <wp:inline distT="0" distB="0" distL="0" distR="0">
            <wp:extent cx="1818803" cy="1855961"/>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print">
                      <a:extLst>
                        <a:ext uri="{28A0092B-C50C-407E-A947-70E740481C1C}">
                          <a14:useLocalDpi xmlns:a14="http://schemas.microsoft.com/office/drawing/2010/main" val="0"/>
                        </a:ext>
                      </a:extLst>
                    </a:blip>
                    <a:srcRect t="9312" r="6251"/>
                    <a:stretch>
                      <a:fillRect/>
                    </a:stretch>
                  </pic:blipFill>
                  <pic:spPr>
                    <a:xfrm>
                      <a:off x="0" y="0"/>
                      <a:ext cx="1828508" cy="1865864"/>
                    </a:xfrm>
                    <a:prstGeom prst="rect">
                      <a:avLst/>
                    </a:prstGeom>
                  </pic:spPr>
                </pic:pic>
              </a:graphicData>
            </a:graphic>
          </wp:inline>
        </w:drawing>
      </w:r>
    </w:p>
    <w:p w:rsidR="00027BF4" w:rsidRDefault="00027BF4" w:rsidP="00027BF4">
      <w:pPr>
        <w:rPr>
          <w:noProof/>
        </w:rPr>
      </w:pPr>
      <w:r>
        <w:rPr>
          <w:noProof/>
          <w:lang w:val="mn-MN"/>
        </w:rPr>
        <w:t xml:space="preserve">                                                              </w:t>
      </w:r>
    </w:p>
    <w:p w:rsidR="00027BF4" w:rsidRDefault="00027BF4" w:rsidP="00027BF4">
      <w:pPr>
        <w:rPr>
          <w:noProof/>
          <w:lang w:val="mn-MN"/>
        </w:rPr>
      </w:pPr>
      <w:r>
        <w:rPr>
          <w:noProof/>
        </w:rPr>
        <w:lastRenderedPageBreak/>
        <w:t xml:space="preserve">                                                              </w:t>
      </w:r>
      <w:r>
        <w:rPr>
          <w:noProof/>
          <w:lang w:val="mn-MN"/>
        </w:rPr>
        <w:t>Зураг</w:t>
      </w:r>
      <w:r>
        <w:rPr>
          <w:noProof/>
        </w:rPr>
        <w:t>-</w:t>
      </w:r>
      <w:r>
        <w:rPr>
          <w:noProof/>
          <w:lang w:val="mn-MN"/>
        </w:rPr>
        <w:t>5</w:t>
      </w:r>
    </w:p>
    <w:p w:rsidR="00027BF4" w:rsidRDefault="00027BF4" w:rsidP="00027BF4">
      <w:pPr>
        <w:rPr>
          <w:noProof/>
          <w:lang w:val="mn-MN"/>
        </w:rPr>
      </w:pPr>
      <w:r w:rsidRPr="009F2EAE">
        <w:rPr>
          <w:rFonts w:cs="Arial"/>
          <w:noProof/>
          <w:sz w:val="24"/>
          <w:szCs w:val="24"/>
        </w:rPr>
        <w:drawing>
          <wp:inline distT="0" distB="0" distL="0" distR="0">
            <wp:extent cx="1945552" cy="1683944"/>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5552" cy="1683944"/>
                    </a:xfrm>
                    <a:prstGeom prst="rect">
                      <a:avLst/>
                    </a:prstGeom>
                  </pic:spPr>
                </pic:pic>
              </a:graphicData>
            </a:graphic>
          </wp:inline>
        </w:drawing>
      </w:r>
      <w:r w:rsidRPr="009F2EAE">
        <w:rPr>
          <w:noProof/>
        </w:rPr>
        <w:t xml:space="preserve"> </w:t>
      </w:r>
      <w:r w:rsidRPr="009F2EAE">
        <w:rPr>
          <w:rFonts w:cs="Arial"/>
          <w:noProof/>
          <w:sz w:val="24"/>
          <w:szCs w:val="24"/>
        </w:rPr>
        <w:drawing>
          <wp:inline distT="0" distB="0" distL="0" distR="0">
            <wp:extent cx="1937362" cy="1611517"/>
            <wp:effectExtent l="19050" t="0" r="5738" b="0"/>
            <wp:docPr id="1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rcRect l="9408"/>
                    <a:stretch>
                      <a:fillRect/>
                    </a:stretch>
                  </pic:blipFill>
                  <pic:spPr>
                    <a:xfrm>
                      <a:off x="0" y="0"/>
                      <a:ext cx="1937278" cy="1611447"/>
                    </a:xfrm>
                    <a:prstGeom prst="rect">
                      <a:avLst/>
                    </a:prstGeom>
                  </pic:spPr>
                </pic:pic>
              </a:graphicData>
            </a:graphic>
          </wp:inline>
        </w:drawing>
      </w:r>
      <w:r w:rsidRPr="009F2EAE">
        <w:rPr>
          <w:noProof/>
        </w:rPr>
        <w:t xml:space="preserve"> </w:t>
      </w:r>
      <w:r w:rsidRPr="00E34F64">
        <w:rPr>
          <w:noProof/>
        </w:rPr>
        <w:drawing>
          <wp:inline distT="0" distB="0" distL="0" distR="0">
            <wp:extent cx="2081354" cy="1629624"/>
            <wp:effectExtent l="19050" t="0" r="0" b="0"/>
            <wp:docPr id="3" name="Picture 21" descr="https://scontent.fuln1-2.fna.fbcdn.net/v/t1.15752-9/66430844_623155838207222_5740527879083524096_n.jpg?_nc_cat=108&amp;_nc_oc=AQnBXMsARLFu7cR-oGgCkpnDINvZ9j04lF3qDdvV763qUzLjdlu6OKyrD8kZ6PJChaI&amp;_nc_ht=scontent.fuln1-2.fna&amp;oh=949c2747d89233655d888f3c9c841b9b&amp;oe=5D79DCD2"/>
            <wp:cNvGraphicFramePr/>
            <a:graphic xmlns:a="http://schemas.openxmlformats.org/drawingml/2006/main">
              <a:graphicData uri="http://schemas.openxmlformats.org/drawingml/2006/picture">
                <pic:pic xmlns:pic="http://schemas.openxmlformats.org/drawingml/2006/picture">
                  <pic:nvPicPr>
                    <pic:cNvPr id="2052" name="Picture 4" descr="https://scontent.fuln1-2.fna.fbcdn.net/v/t1.15752-9/66430844_623155838207222_5740527879083524096_n.jpg?_nc_cat=108&amp;_nc_oc=AQnBXMsARLFu7cR-oGgCkpnDINvZ9j04lF3qDdvV763qUzLjdlu6OKyrD8kZ6PJChaI&amp;_nc_ht=scontent.fuln1-2.fna&amp;oh=949c2747d89233655d888f3c9c841b9b&amp;oe=5D79DCD2"/>
                    <pic:cNvPicPr>
                      <a:picLocks noChangeAspect="1" noChangeArrowheads="1"/>
                    </pic:cNvPicPr>
                  </pic:nvPicPr>
                  <pic:blipFill>
                    <a:blip r:embed="rId18"/>
                    <a:srcRect l="30180" t="32896" r="-2462" b="15255"/>
                    <a:stretch>
                      <a:fillRect/>
                    </a:stretch>
                  </pic:blipFill>
                  <pic:spPr bwMode="auto">
                    <a:xfrm>
                      <a:off x="0" y="0"/>
                      <a:ext cx="2082274" cy="1630344"/>
                    </a:xfrm>
                    <a:prstGeom prst="rect">
                      <a:avLst/>
                    </a:prstGeom>
                    <a:noFill/>
                  </pic:spPr>
                </pic:pic>
              </a:graphicData>
            </a:graphic>
          </wp:inline>
        </w:drawing>
      </w:r>
    </w:p>
    <w:p w:rsidR="00027BF4" w:rsidRDefault="00027BF4" w:rsidP="00027BF4">
      <w:pPr>
        <w:rPr>
          <w:noProof/>
        </w:rPr>
      </w:pPr>
      <w:r>
        <w:rPr>
          <w:noProof/>
          <w:lang w:val="mn-MN"/>
        </w:rPr>
        <w:t xml:space="preserve">                                                               Зураг</w:t>
      </w:r>
      <w:r>
        <w:rPr>
          <w:noProof/>
        </w:rPr>
        <w:t>-</w:t>
      </w:r>
      <w:r>
        <w:rPr>
          <w:noProof/>
          <w:lang w:val="mn-MN"/>
        </w:rPr>
        <w:t>6</w:t>
      </w:r>
    </w:p>
    <w:p w:rsidR="00027BF4" w:rsidRDefault="00027BF4" w:rsidP="00027BF4">
      <w:pPr>
        <w:rPr>
          <w:rFonts w:cs="Arial"/>
          <w:sz w:val="24"/>
          <w:szCs w:val="24"/>
        </w:rPr>
      </w:pPr>
      <w:r w:rsidRPr="00745C2F">
        <w:rPr>
          <w:rFonts w:cs="Arial"/>
          <w:noProof/>
          <w:sz w:val="24"/>
          <w:szCs w:val="24"/>
        </w:rPr>
        <w:drawing>
          <wp:inline distT="0" distB="0" distL="0" distR="0">
            <wp:extent cx="1942262" cy="1874067"/>
            <wp:effectExtent l="19050" t="0" r="838" b="0"/>
            <wp:docPr id="19" name="Picture 19" descr="C:\Users\User\Desktop\New folder (2)\20190702_110830.jpg"/>
            <wp:cNvGraphicFramePr/>
            <a:graphic xmlns:a="http://schemas.openxmlformats.org/drawingml/2006/main">
              <a:graphicData uri="http://schemas.openxmlformats.org/drawingml/2006/picture">
                <pic:pic xmlns:pic="http://schemas.openxmlformats.org/drawingml/2006/picture">
                  <pic:nvPicPr>
                    <pic:cNvPr id="8" name="Picture 7" descr="C:\Users\User\Desktop\New folder (2)\20190702_110830.jpg"/>
                    <pic:cNvPicPr/>
                  </pic:nvPicPr>
                  <pic:blipFill>
                    <a:blip r:embed="rId19" cstate="print">
                      <a:extLst>
                        <a:ext uri="{28A0092B-C50C-407E-A947-70E740481C1C}">
                          <a14:useLocalDpi xmlns:a14="http://schemas.microsoft.com/office/drawing/2010/main" val="0"/>
                        </a:ext>
                      </a:extLst>
                    </a:blip>
                    <a:srcRect l="6413" t="3030" r="7485"/>
                    <a:stretch>
                      <a:fillRect/>
                    </a:stretch>
                  </pic:blipFill>
                  <pic:spPr bwMode="auto">
                    <a:xfrm>
                      <a:off x="0" y="0"/>
                      <a:ext cx="1949879" cy="1881417"/>
                    </a:xfrm>
                    <a:prstGeom prst="rect">
                      <a:avLst/>
                    </a:prstGeom>
                    <a:noFill/>
                    <a:ln>
                      <a:noFill/>
                    </a:ln>
                  </pic:spPr>
                </pic:pic>
              </a:graphicData>
            </a:graphic>
          </wp:inline>
        </w:drawing>
      </w:r>
      <w:r w:rsidRPr="00745C2F">
        <w:rPr>
          <w:rFonts w:cs="Arial"/>
          <w:noProof/>
          <w:sz w:val="24"/>
          <w:szCs w:val="24"/>
        </w:rPr>
        <w:drawing>
          <wp:inline distT="0" distB="0" distL="0" distR="0">
            <wp:extent cx="1873124" cy="1892174"/>
            <wp:effectExtent l="19050" t="0" r="0" b="0"/>
            <wp:docPr id="20" name="Picture 20" descr="C:\Users\User\Desktop\New folder (2)\20190702_144156.jpg"/>
            <wp:cNvGraphicFramePr/>
            <a:graphic xmlns:a="http://schemas.openxmlformats.org/drawingml/2006/main">
              <a:graphicData uri="http://schemas.openxmlformats.org/drawingml/2006/picture">
                <pic:pic xmlns:pic="http://schemas.openxmlformats.org/drawingml/2006/picture">
                  <pic:nvPicPr>
                    <pic:cNvPr id="7" name="Picture 6" descr="C:\Users\User\Desktop\New folder (2)\20190702_144156.jpg"/>
                    <pic:cNvPicPr/>
                  </pic:nvPicPr>
                  <pic:blipFill>
                    <a:blip r:embed="rId20" cstate="print">
                      <a:extLst>
                        <a:ext uri="{28A0092B-C50C-407E-A947-70E740481C1C}">
                          <a14:useLocalDpi xmlns:a14="http://schemas.microsoft.com/office/drawing/2010/main" val="0"/>
                        </a:ext>
                      </a:extLst>
                    </a:blip>
                    <a:srcRect r="24722" b="2662"/>
                    <a:stretch>
                      <a:fillRect/>
                    </a:stretch>
                  </pic:blipFill>
                  <pic:spPr bwMode="auto">
                    <a:xfrm>
                      <a:off x="0" y="0"/>
                      <a:ext cx="1889559" cy="1908776"/>
                    </a:xfrm>
                    <a:prstGeom prst="rect">
                      <a:avLst/>
                    </a:prstGeom>
                    <a:noFill/>
                    <a:ln>
                      <a:noFill/>
                    </a:ln>
                  </pic:spPr>
                </pic:pic>
              </a:graphicData>
            </a:graphic>
          </wp:inline>
        </w:drawing>
      </w:r>
      <w:r w:rsidRPr="00E34F64">
        <w:rPr>
          <w:rFonts w:cs="Arial"/>
          <w:noProof/>
          <w:sz w:val="24"/>
          <w:szCs w:val="24"/>
        </w:rPr>
        <w:drawing>
          <wp:inline distT="0" distB="0" distL="0" distR="0">
            <wp:extent cx="2217156" cy="1892174"/>
            <wp:effectExtent l="19050" t="0" r="0" b="0"/>
            <wp:docPr id="23" name="Picture 22"/>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rcRect l="7283" t="7550" r="10260" b="3056"/>
                    <a:stretch>
                      <a:fillRect/>
                    </a:stretch>
                  </pic:blipFill>
                  <pic:spPr>
                    <a:xfrm>
                      <a:off x="0" y="0"/>
                      <a:ext cx="2217156" cy="1892174"/>
                    </a:xfrm>
                    <a:prstGeom prst="rect">
                      <a:avLst/>
                    </a:prstGeom>
                  </pic:spPr>
                </pic:pic>
              </a:graphicData>
            </a:graphic>
          </wp:inline>
        </w:drawing>
      </w:r>
    </w:p>
    <w:p w:rsidR="00027BF4" w:rsidRDefault="00027BF4" w:rsidP="00027BF4">
      <w:r>
        <w:t xml:space="preserve">                                                               </w:t>
      </w:r>
      <w:r>
        <w:rPr>
          <w:lang w:val="mn-MN"/>
        </w:rPr>
        <w:t>Зураг</w:t>
      </w:r>
      <w:r>
        <w:t>-7</w:t>
      </w:r>
    </w:p>
    <w:p w:rsidR="00027BF4" w:rsidRDefault="00027BF4" w:rsidP="00027BF4">
      <w:r w:rsidRPr="00810AA2">
        <w:rPr>
          <w:noProof/>
        </w:rPr>
        <w:drawing>
          <wp:inline distT="0" distB="0" distL="0" distR="0">
            <wp:extent cx="1891230" cy="1828800"/>
            <wp:effectExtent l="19050" t="0" r="0" b="0"/>
            <wp:docPr id="27" name="Picture 24" descr="https://scontent.fuln1-2.fna.fbcdn.net/v/t1.15752-9/66166051_352799908729106_515238768047816704_n.jpg?_nc_cat=110&amp;_nc_oc=AQnI9ylrBwAG4kYBN3qhrqHNKGNDL-_psTviev7pvu-9q20Q1s2ExajQRbi2B21og4A&amp;_nc_ht=scontent.fuln1-2.fna&amp;oh=bcbbc8a6045ac9adf64f8697629c3d7c&amp;oe=5DC44CB6"/>
            <wp:cNvGraphicFramePr/>
            <a:graphic xmlns:a="http://schemas.openxmlformats.org/drawingml/2006/main">
              <a:graphicData uri="http://schemas.openxmlformats.org/drawingml/2006/picture">
                <pic:pic xmlns:pic="http://schemas.openxmlformats.org/drawingml/2006/picture">
                  <pic:nvPicPr>
                    <pic:cNvPr id="9218" name="Picture 2" descr="https://scontent.fuln1-2.fna.fbcdn.net/v/t1.15752-9/66166051_352799908729106_515238768047816704_n.jpg?_nc_cat=110&amp;_nc_oc=AQnI9ylrBwAG4kYBN3qhrqHNKGNDL-_psTviev7pvu-9q20Q1s2ExajQRbi2B21og4A&amp;_nc_ht=scontent.fuln1-2.fna&amp;oh=bcbbc8a6045ac9adf64f8697629c3d7c&amp;oe=5DC44CB6"/>
                    <pic:cNvPicPr>
                      <a:picLocks noChangeAspect="1" noChangeArrowheads="1"/>
                    </pic:cNvPicPr>
                  </pic:nvPicPr>
                  <pic:blipFill>
                    <a:blip r:embed="rId22"/>
                    <a:srcRect l="13878" t="8147" r="23269" b="29257"/>
                    <a:stretch>
                      <a:fillRect/>
                    </a:stretch>
                  </pic:blipFill>
                  <pic:spPr bwMode="auto">
                    <a:xfrm>
                      <a:off x="0" y="0"/>
                      <a:ext cx="1891231" cy="1828801"/>
                    </a:xfrm>
                    <a:prstGeom prst="rect">
                      <a:avLst/>
                    </a:prstGeom>
                    <a:noFill/>
                  </pic:spPr>
                </pic:pic>
              </a:graphicData>
            </a:graphic>
          </wp:inline>
        </w:drawing>
      </w:r>
      <w:r w:rsidRPr="00810AA2">
        <w:rPr>
          <w:noProof/>
        </w:rPr>
        <w:drawing>
          <wp:inline distT="0" distB="0" distL="0" distR="0">
            <wp:extent cx="2036087" cy="1837853"/>
            <wp:effectExtent l="19050" t="0" r="2263" b="0"/>
            <wp:docPr id="28" name="Picture 25" descr="https://scontent.fuln1-1.fna.fbcdn.net/v/t1.15752-9/65818657_363588294345519_2084551416357060608_n.jpg?_nc_cat=111&amp;_nc_oc=AQn7rf9DPX6aOT0_9825BcXQmu49wNCNWAKWrJ7Snmajt6z0mAX-jEjkPgJlShU60Zo&amp;_nc_ht=scontent.fuln1-1.fna&amp;oh=27b279d62d51e9c487b483856bf1c73f&amp;oe=5DC69987"/>
            <wp:cNvGraphicFramePr/>
            <a:graphic xmlns:a="http://schemas.openxmlformats.org/drawingml/2006/main">
              <a:graphicData uri="http://schemas.openxmlformats.org/drawingml/2006/picture">
                <pic:pic xmlns:pic="http://schemas.openxmlformats.org/drawingml/2006/picture">
                  <pic:nvPicPr>
                    <pic:cNvPr id="8194" name="Picture 2" descr="https://scontent.fuln1-1.fna.fbcdn.net/v/t1.15752-9/65818657_363588294345519_2084551416357060608_n.jpg?_nc_cat=111&amp;_nc_oc=AQn7rf9DPX6aOT0_9825BcXQmu49wNCNWAKWrJ7Snmajt6z0mAX-jEjkPgJlShU60Zo&amp;_nc_ht=scontent.fuln1-1.fna&amp;oh=27b279d62d51e9c487b483856bf1c73f&amp;oe=5DC69987"/>
                    <pic:cNvPicPr>
                      <a:picLocks noChangeAspect="1" noChangeArrowheads="1"/>
                    </pic:cNvPicPr>
                  </pic:nvPicPr>
                  <pic:blipFill>
                    <a:blip r:embed="rId23"/>
                    <a:srcRect l="18071" t="34992" b="4667"/>
                    <a:stretch>
                      <a:fillRect/>
                    </a:stretch>
                  </pic:blipFill>
                  <pic:spPr bwMode="auto">
                    <a:xfrm>
                      <a:off x="0" y="0"/>
                      <a:ext cx="2039425" cy="1840866"/>
                    </a:xfrm>
                    <a:prstGeom prst="rect">
                      <a:avLst/>
                    </a:prstGeom>
                    <a:noFill/>
                  </pic:spPr>
                </pic:pic>
              </a:graphicData>
            </a:graphic>
          </wp:inline>
        </w:drawing>
      </w:r>
      <w:r w:rsidRPr="00810AA2">
        <w:rPr>
          <w:noProof/>
        </w:rPr>
        <w:drawing>
          <wp:inline distT="0" distB="0" distL="0" distR="0">
            <wp:extent cx="2117568" cy="1846906"/>
            <wp:effectExtent l="19050" t="0" r="0" b="0"/>
            <wp:docPr id="29" name="Picture 26" descr="говийн бүсийн аймгуудын ахмадын урлаг спортын наадам зурган илэрцүүд"/>
            <wp:cNvGraphicFramePr/>
            <a:graphic xmlns:a="http://schemas.openxmlformats.org/drawingml/2006/main">
              <a:graphicData uri="http://schemas.openxmlformats.org/drawingml/2006/picture">
                <pic:pic xmlns:pic="http://schemas.openxmlformats.org/drawingml/2006/picture">
                  <pic:nvPicPr>
                    <pic:cNvPr id="12" name="Picture 11" descr="говийн бүсийн аймгуудын ахмадын урлаг спортын наадам зурган илэрцүүд"/>
                    <pic:cNvPicPr/>
                  </pic:nvPicPr>
                  <pic:blipFill>
                    <a:blip r:embed="rId24" cstate="print">
                      <a:extLst>
                        <a:ext uri="{28A0092B-C50C-407E-A947-70E740481C1C}">
                          <a14:useLocalDpi xmlns:a14="http://schemas.microsoft.com/office/drawing/2010/main" val="0"/>
                        </a:ext>
                      </a:extLst>
                    </a:blip>
                    <a:srcRect b="2648"/>
                    <a:stretch>
                      <a:fillRect/>
                    </a:stretch>
                  </pic:blipFill>
                  <pic:spPr bwMode="auto">
                    <a:xfrm>
                      <a:off x="0" y="0"/>
                      <a:ext cx="2122837" cy="1851502"/>
                    </a:xfrm>
                    <a:prstGeom prst="rect">
                      <a:avLst/>
                    </a:prstGeom>
                    <a:noFill/>
                    <a:ln>
                      <a:noFill/>
                    </a:ln>
                  </pic:spPr>
                </pic:pic>
              </a:graphicData>
            </a:graphic>
          </wp:inline>
        </w:drawing>
      </w:r>
    </w:p>
    <w:p w:rsidR="00027BF4" w:rsidRDefault="00027BF4" w:rsidP="00027BF4">
      <w:r>
        <w:t xml:space="preserve">                                                                </w:t>
      </w:r>
      <w:r>
        <w:rPr>
          <w:lang w:val="mn-MN"/>
        </w:rPr>
        <w:t>Зураг</w:t>
      </w:r>
      <w:r>
        <w:t>-8</w:t>
      </w:r>
    </w:p>
    <w:p w:rsidR="00027BF4" w:rsidRDefault="00027BF4" w:rsidP="00027BF4">
      <w:r w:rsidRPr="00F204FE">
        <w:rPr>
          <w:noProof/>
        </w:rPr>
        <w:drawing>
          <wp:inline distT="0" distB="0" distL="0" distR="0">
            <wp:extent cx="1911551" cy="1946495"/>
            <wp:effectExtent l="19050" t="0" r="0" b="0"/>
            <wp:docPr id="33" name="Picture 31" descr="C:\Users\user\Desktop\67117456_469028287216445_5657294870335717376_n[1].jpg"/>
            <wp:cNvGraphicFramePr/>
            <a:graphic xmlns:a="http://schemas.openxmlformats.org/drawingml/2006/main">
              <a:graphicData uri="http://schemas.openxmlformats.org/drawingml/2006/picture">
                <pic:pic xmlns:pic="http://schemas.openxmlformats.org/drawingml/2006/picture">
                  <pic:nvPicPr>
                    <pic:cNvPr id="11" name="Picture 10" descr="C:\Users\user\Desktop\67117456_469028287216445_5657294870335717376_n[1].jpg"/>
                    <pic:cNvPicPr/>
                  </pic:nvPicPr>
                  <pic:blipFill>
                    <a:blip r:embed="rId25" cstate="print">
                      <a:extLst>
                        <a:ext uri="{28A0092B-C50C-407E-A947-70E740481C1C}">
                          <a14:useLocalDpi xmlns:a14="http://schemas.microsoft.com/office/drawing/2010/main" val="0"/>
                        </a:ext>
                      </a:extLst>
                    </a:blip>
                    <a:srcRect t="6803" r="13265" b="5698"/>
                    <a:stretch>
                      <a:fillRect/>
                    </a:stretch>
                  </pic:blipFill>
                  <pic:spPr bwMode="auto">
                    <a:xfrm>
                      <a:off x="0" y="0"/>
                      <a:ext cx="1911551" cy="1946495"/>
                    </a:xfrm>
                    <a:prstGeom prst="rect">
                      <a:avLst/>
                    </a:prstGeom>
                    <a:noFill/>
                    <a:ln>
                      <a:noFill/>
                    </a:ln>
                  </pic:spPr>
                </pic:pic>
              </a:graphicData>
            </a:graphic>
          </wp:inline>
        </w:drawing>
      </w:r>
      <w:r w:rsidRPr="00F07631">
        <w:rPr>
          <w:noProof/>
        </w:rPr>
        <w:drawing>
          <wp:inline distT="0" distB="0" distL="0" distR="0">
            <wp:extent cx="1919335" cy="1946495"/>
            <wp:effectExtent l="19050" t="0" r="4715" b="0"/>
            <wp:docPr id="34" name="Picture 34" descr="D:\ФОТО   2018-2019\ХҮЛЭМЖ 2019\20190704_162224.jpg"/>
            <wp:cNvGraphicFramePr/>
            <a:graphic xmlns:a="http://schemas.openxmlformats.org/drawingml/2006/main">
              <a:graphicData uri="http://schemas.openxmlformats.org/drawingml/2006/picture">
                <pic:pic xmlns:pic="http://schemas.openxmlformats.org/drawingml/2006/picture">
                  <pic:nvPicPr>
                    <pic:cNvPr id="9" name="Picture 8" descr="D:\ФОТО   2018-2019\ХҮЛЭМЖ 2019\20190704_162224.jpg"/>
                    <pic:cNvPicPr/>
                  </pic:nvPicPr>
                  <pic:blipFill>
                    <a:blip r:embed="rId26" cstate="print">
                      <a:extLst>
                        <a:ext uri="{28A0092B-C50C-407E-A947-70E740481C1C}">
                          <a14:useLocalDpi xmlns:a14="http://schemas.microsoft.com/office/drawing/2010/main" val="0"/>
                        </a:ext>
                      </a:extLst>
                    </a:blip>
                    <a:srcRect r="8949"/>
                    <a:stretch>
                      <a:fillRect/>
                    </a:stretch>
                  </pic:blipFill>
                  <pic:spPr bwMode="auto">
                    <a:xfrm>
                      <a:off x="0" y="0"/>
                      <a:ext cx="1919335" cy="1946495"/>
                    </a:xfrm>
                    <a:prstGeom prst="rect">
                      <a:avLst/>
                    </a:prstGeom>
                    <a:noFill/>
                    <a:ln>
                      <a:noFill/>
                    </a:ln>
                  </pic:spPr>
                </pic:pic>
              </a:graphicData>
            </a:graphic>
          </wp:inline>
        </w:drawing>
      </w:r>
      <w:r w:rsidRPr="00F07631">
        <w:rPr>
          <w:noProof/>
        </w:rPr>
        <w:drawing>
          <wp:inline distT="0" distB="0" distL="0" distR="0">
            <wp:extent cx="1964602" cy="1949177"/>
            <wp:effectExtent l="19050" t="0" r="0" b="0"/>
            <wp:docPr id="37" name="Picture 37" descr="D:\ФОТО   2018-2019\ХҮЛЭМЖ 2019\20190620_100151.jpg"/>
            <wp:cNvGraphicFramePr/>
            <a:graphic xmlns:a="http://schemas.openxmlformats.org/drawingml/2006/main">
              <a:graphicData uri="http://schemas.openxmlformats.org/drawingml/2006/picture">
                <pic:pic xmlns:pic="http://schemas.openxmlformats.org/drawingml/2006/picture">
                  <pic:nvPicPr>
                    <pic:cNvPr id="11" name="Picture 10" descr="D:\ФОТО   2018-2019\ХҮЛЭМЖ 2019\20190620_100151.jpg"/>
                    <pic:cNvPicPr/>
                  </pic:nvPicPr>
                  <pic:blipFill rotWithShape="1">
                    <a:blip r:embed="rId27" cstate="print">
                      <a:extLst>
                        <a:ext uri="{28A0092B-C50C-407E-A947-70E740481C1C}">
                          <a14:useLocalDpi xmlns:a14="http://schemas.microsoft.com/office/drawing/2010/main" val="0"/>
                        </a:ext>
                      </a:extLst>
                    </a:blip>
                    <a:srcRect t="28369" b="1489"/>
                    <a:stretch/>
                  </pic:blipFill>
                  <pic:spPr bwMode="auto">
                    <a:xfrm rot="5400000">
                      <a:off x="0" y="0"/>
                      <a:ext cx="1964602" cy="1949177"/>
                    </a:xfrm>
                    <a:prstGeom prst="rect">
                      <a:avLst/>
                    </a:prstGeom>
                    <a:noFill/>
                    <a:ln>
                      <a:noFill/>
                    </a:ln>
                    <a:extLst>
                      <a:ext uri="{53640926-AAD7-44D8-BBD7-CCE9431645EC}">
                        <a14:shadowObscured xmlns:a14="http://schemas.microsoft.com/office/drawing/2010/main"/>
                      </a:ext>
                    </a:extLst>
                  </pic:spPr>
                </pic:pic>
              </a:graphicData>
            </a:graphic>
          </wp:inline>
        </w:drawing>
      </w:r>
    </w:p>
    <w:p w:rsidR="00027BF4" w:rsidRDefault="00027BF4" w:rsidP="00027BF4">
      <w:r>
        <w:lastRenderedPageBreak/>
        <w:t xml:space="preserve">                                                              </w:t>
      </w:r>
      <w:r>
        <w:rPr>
          <w:lang w:val="mn-MN"/>
        </w:rPr>
        <w:t>Зураг</w:t>
      </w:r>
      <w:r>
        <w:t>-9</w:t>
      </w:r>
    </w:p>
    <w:p w:rsidR="00027BF4" w:rsidRDefault="00027BF4" w:rsidP="00027BF4">
      <w:r w:rsidRPr="00636C3F">
        <w:rPr>
          <w:noProof/>
        </w:rPr>
        <w:drawing>
          <wp:inline distT="0" distB="0" distL="0" distR="0">
            <wp:extent cx="1729085" cy="1647731"/>
            <wp:effectExtent l="19050" t="0" r="4465" b="0"/>
            <wp:docPr id="38" name="Picture 38" descr="D:\ФОТО   2018-2019\НХА 2019.06\20190618_164616.jpg"/>
            <wp:cNvGraphicFramePr/>
            <a:graphic xmlns:a="http://schemas.openxmlformats.org/drawingml/2006/main">
              <a:graphicData uri="http://schemas.openxmlformats.org/drawingml/2006/picture">
                <pic:pic xmlns:pic="http://schemas.openxmlformats.org/drawingml/2006/picture">
                  <pic:nvPicPr>
                    <pic:cNvPr id="15" name="Picture 14" descr="D:\ФОТО   2018-2019\НХА 2019.06\20190618_164616.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0206" cy="1648799"/>
                    </a:xfrm>
                    <a:prstGeom prst="rect">
                      <a:avLst/>
                    </a:prstGeom>
                    <a:noFill/>
                    <a:ln>
                      <a:noFill/>
                    </a:ln>
                  </pic:spPr>
                </pic:pic>
              </a:graphicData>
            </a:graphic>
          </wp:inline>
        </w:drawing>
      </w:r>
      <w:r w:rsidRPr="00636C3F">
        <w:rPr>
          <w:noProof/>
        </w:rPr>
        <w:drawing>
          <wp:inline distT="0" distB="0" distL="0" distR="0">
            <wp:extent cx="1941086" cy="1647731"/>
            <wp:effectExtent l="19050" t="0" r="2014" b="0"/>
            <wp:docPr id="39" name="Picture 39" descr="D:\ФОТО   2018-2019\НХА 2019.06\20190617_112019.jpg"/>
            <wp:cNvGraphicFramePr/>
            <a:graphic xmlns:a="http://schemas.openxmlformats.org/drawingml/2006/main">
              <a:graphicData uri="http://schemas.openxmlformats.org/drawingml/2006/picture">
                <pic:pic xmlns:pic="http://schemas.openxmlformats.org/drawingml/2006/picture">
                  <pic:nvPicPr>
                    <pic:cNvPr id="18" name="Picture 17" descr="D:\ФОТО   2018-2019\НХА 2019.06\20190617_112019.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2202" cy="1648678"/>
                    </a:xfrm>
                    <a:prstGeom prst="rect">
                      <a:avLst/>
                    </a:prstGeom>
                    <a:noFill/>
                    <a:ln>
                      <a:noFill/>
                    </a:ln>
                  </pic:spPr>
                </pic:pic>
              </a:graphicData>
            </a:graphic>
          </wp:inline>
        </w:drawing>
      </w:r>
      <w:r w:rsidRPr="00636C3F">
        <w:rPr>
          <w:noProof/>
        </w:rPr>
        <w:drawing>
          <wp:inline distT="0" distB="0" distL="0" distR="0">
            <wp:extent cx="2231288" cy="1647731"/>
            <wp:effectExtent l="19050" t="0" r="0" b="0"/>
            <wp:docPr id="40" name="Picture 40" descr="D:\ФОТО   2018-2019\НХА 2019.06\20190614_174755.jpg"/>
            <wp:cNvGraphicFramePr/>
            <a:graphic xmlns:a="http://schemas.openxmlformats.org/drawingml/2006/main">
              <a:graphicData uri="http://schemas.openxmlformats.org/drawingml/2006/picture">
                <pic:pic xmlns:pic="http://schemas.openxmlformats.org/drawingml/2006/picture">
                  <pic:nvPicPr>
                    <pic:cNvPr id="19" name="Picture 18" descr="D:\ФОТО   2018-2019\НХА 2019.06\20190614_174755.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2248" cy="1648440"/>
                    </a:xfrm>
                    <a:prstGeom prst="rect">
                      <a:avLst/>
                    </a:prstGeom>
                    <a:noFill/>
                    <a:ln>
                      <a:noFill/>
                    </a:ln>
                  </pic:spPr>
                </pic:pic>
              </a:graphicData>
            </a:graphic>
          </wp:inline>
        </w:drawing>
      </w:r>
    </w:p>
    <w:p w:rsidR="00027BF4" w:rsidRDefault="00027BF4" w:rsidP="00027BF4">
      <w:r>
        <w:t xml:space="preserve">                                                          </w:t>
      </w:r>
      <w:r>
        <w:rPr>
          <w:lang w:val="mn-MN"/>
        </w:rPr>
        <w:t>Зураг</w:t>
      </w:r>
      <w:r>
        <w:t>-10</w:t>
      </w:r>
    </w:p>
    <w:p w:rsidR="00027BF4" w:rsidRDefault="00027BF4" w:rsidP="00027BF4">
      <w:r w:rsidRPr="002B6B99">
        <w:rPr>
          <w:noProof/>
        </w:rPr>
        <w:drawing>
          <wp:inline distT="0" distB="0" distL="0" distR="0">
            <wp:extent cx="2869005" cy="2053770"/>
            <wp:effectExtent l="19050" t="0" r="7545" b="0"/>
            <wp:docPr id="55" name="Picture 46" descr="C:\Users\User\Desktop\START UP surgalt 2019.06.21\20190628_131215.jpg"/>
            <wp:cNvGraphicFramePr/>
            <a:graphic xmlns:a="http://schemas.openxmlformats.org/drawingml/2006/main">
              <a:graphicData uri="http://schemas.openxmlformats.org/drawingml/2006/picture">
                <pic:pic xmlns:pic="http://schemas.openxmlformats.org/drawingml/2006/picture">
                  <pic:nvPicPr>
                    <pic:cNvPr id="11" name="Picture 10" descr="C:\Users\User\Desktop\START UP surgalt 2019.06.21\20190628_131215.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4075" cy="2057400"/>
                    </a:xfrm>
                    <a:prstGeom prst="rect">
                      <a:avLst/>
                    </a:prstGeom>
                    <a:noFill/>
                    <a:ln>
                      <a:noFill/>
                    </a:ln>
                  </pic:spPr>
                </pic:pic>
              </a:graphicData>
            </a:graphic>
          </wp:inline>
        </w:drawing>
      </w:r>
      <w:r w:rsidRPr="002B6B99">
        <w:rPr>
          <w:noProof/>
        </w:rPr>
        <w:drawing>
          <wp:inline distT="0" distB="0" distL="0" distR="0">
            <wp:extent cx="3059127" cy="2055136"/>
            <wp:effectExtent l="19050" t="0" r="7923" b="0"/>
            <wp:docPr id="56" name="Picture 47" descr="C:\Users\Bayantal\Desktop\20190531_172342.jpg"/>
            <wp:cNvGraphicFramePr/>
            <a:graphic xmlns:a="http://schemas.openxmlformats.org/drawingml/2006/main">
              <a:graphicData uri="http://schemas.openxmlformats.org/drawingml/2006/picture">
                <pic:pic xmlns:pic="http://schemas.openxmlformats.org/drawingml/2006/picture">
                  <pic:nvPicPr>
                    <pic:cNvPr id="14" name="Picture 3" descr="C:\Users\Bayantal\Desktop\20190531_172342.jpg"/>
                    <pic:cNvPicPr>
                      <a:picLocks noChangeAspect="1" noChangeArrowheads="1"/>
                    </pic:cNvPicPr>
                  </pic:nvPicPr>
                  <pic:blipFill>
                    <a:blip r:embed="rId32" cstate="print"/>
                    <a:srcRect/>
                    <a:stretch>
                      <a:fillRect/>
                    </a:stretch>
                  </pic:blipFill>
                  <pic:spPr bwMode="auto">
                    <a:xfrm>
                      <a:off x="0" y="0"/>
                      <a:ext cx="3071022" cy="2063127"/>
                    </a:xfrm>
                    <a:prstGeom prst="rect">
                      <a:avLst/>
                    </a:prstGeom>
                    <a:noFill/>
                  </pic:spPr>
                </pic:pic>
              </a:graphicData>
            </a:graphic>
          </wp:inline>
        </w:drawing>
      </w:r>
    </w:p>
    <w:p w:rsidR="00027BF4" w:rsidRDefault="00027BF4" w:rsidP="00027BF4">
      <w:r>
        <w:t xml:space="preserve">                                                         </w:t>
      </w:r>
      <w:r>
        <w:rPr>
          <w:lang w:val="mn-MN"/>
        </w:rPr>
        <w:t>Зураг</w:t>
      </w:r>
      <w:r>
        <w:t>-11</w:t>
      </w:r>
    </w:p>
    <w:p w:rsidR="00027BF4" w:rsidRPr="002B6B99" w:rsidRDefault="00027BF4" w:rsidP="00027BF4">
      <w:r w:rsidRPr="002B6B99">
        <w:rPr>
          <w:noProof/>
        </w:rPr>
        <w:drawing>
          <wp:inline distT="0" distB="0" distL="0" distR="0">
            <wp:extent cx="2250459" cy="2302032"/>
            <wp:effectExtent l="171450" t="133350" r="359391" b="307818"/>
            <wp:docPr id="59" name="Picture 51" descr="C:\Users\Bayantal\Desktop\20190604_143657.jpg"/>
            <wp:cNvGraphicFramePr/>
            <a:graphic xmlns:a="http://schemas.openxmlformats.org/drawingml/2006/main">
              <a:graphicData uri="http://schemas.openxmlformats.org/drawingml/2006/picture">
                <pic:pic xmlns:pic="http://schemas.openxmlformats.org/drawingml/2006/picture">
                  <pic:nvPicPr>
                    <pic:cNvPr id="12" name="Picture 4" descr="C:\Users\Bayantal\Desktop\20190604_143657.jpg"/>
                    <pic:cNvPicPr>
                      <a:picLocks noChangeAspect="1" noChangeArrowheads="1"/>
                    </pic:cNvPicPr>
                  </pic:nvPicPr>
                  <pic:blipFill>
                    <a:blip r:embed="rId33" cstate="print"/>
                    <a:srcRect/>
                    <a:stretch>
                      <a:fillRect/>
                    </a:stretch>
                  </pic:blipFill>
                  <pic:spPr bwMode="auto">
                    <a:xfrm>
                      <a:off x="0" y="0"/>
                      <a:ext cx="2252003" cy="2303611"/>
                    </a:xfrm>
                    <a:prstGeom prst="rect">
                      <a:avLst/>
                    </a:prstGeom>
                    <a:ln>
                      <a:noFill/>
                    </a:ln>
                    <a:effectLst>
                      <a:outerShdw blurRad="292100" dist="139700" dir="2700000" algn="tl" rotWithShape="0">
                        <a:srgbClr val="333333">
                          <a:alpha val="65000"/>
                        </a:srgbClr>
                      </a:outerShdw>
                    </a:effectLst>
                  </pic:spPr>
                </pic:pic>
              </a:graphicData>
            </a:graphic>
          </wp:inline>
        </w:drawing>
      </w:r>
      <w:r w:rsidRPr="002B6B99">
        <w:rPr>
          <w:noProof/>
        </w:rPr>
        <w:drawing>
          <wp:inline distT="0" distB="0" distL="0" distR="0">
            <wp:extent cx="2719498" cy="2274872"/>
            <wp:effectExtent l="171450" t="133350" r="366602" b="296878"/>
            <wp:docPr id="60" name="Picture 50"/>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34" cstate="print"/>
                    <a:srcRect/>
                    <a:stretch>
                      <a:fillRect/>
                    </a:stretch>
                  </pic:blipFill>
                  <pic:spPr bwMode="auto">
                    <a:xfrm>
                      <a:off x="0" y="0"/>
                      <a:ext cx="2717302" cy="2273035"/>
                    </a:xfrm>
                    <a:prstGeom prst="rect">
                      <a:avLst/>
                    </a:prstGeom>
                    <a:ln>
                      <a:noFill/>
                    </a:ln>
                    <a:effectLst>
                      <a:outerShdw blurRad="292100" dist="139700" dir="2700000" algn="tl" rotWithShape="0">
                        <a:srgbClr val="333333">
                          <a:alpha val="65000"/>
                        </a:srgbClr>
                      </a:outerShdw>
                    </a:effectLst>
                  </pic:spPr>
                </pic:pic>
              </a:graphicData>
            </a:graphic>
          </wp:inline>
        </w:drawing>
      </w:r>
    </w:p>
    <w:p w:rsidR="00027BF4" w:rsidRPr="009F378B" w:rsidRDefault="00027BF4" w:rsidP="00027BF4"/>
    <w:p w:rsidR="00027BF4" w:rsidRDefault="00027BF4" w:rsidP="00027BF4"/>
    <w:p w:rsidR="00027BF4" w:rsidRPr="00564C57" w:rsidRDefault="00027BF4" w:rsidP="00027BF4"/>
    <w:p w:rsidR="00027BF4" w:rsidRPr="00F77E55" w:rsidRDefault="00027BF4" w:rsidP="00F77E55">
      <w:pPr>
        <w:jc w:val="both"/>
        <w:rPr>
          <w:rFonts w:cs="Arial"/>
          <w:sz w:val="24"/>
          <w:szCs w:val="24"/>
        </w:rPr>
      </w:pPr>
    </w:p>
    <w:sectPr w:rsidR="00027BF4" w:rsidRPr="00F77E55" w:rsidSect="00332B91">
      <w:pgSz w:w="11909" w:h="16834" w:code="9"/>
      <w:pgMar w:top="1260" w:right="710" w:bottom="851"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D2D"/>
    <w:multiLevelType w:val="hybridMultilevel"/>
    <w:tmpl w:val="5E380028"/>
    <w:lvl w:ilvl="0" w:tplc="49E4173E">
      <w:start w:val="1"/>
      <w:numFmt w:val="bullet"/>
      <w:lvlText w:val=""/>
      <w:lvlJc w:val="left"/>
      <w:pPr>
        <w:tabs>
          <w:tab w:val="num" w:pos="720"/>
        </w:tabs>
        <w:ind w:left="720" w:hanging="360"/>
      </w:pPr>
      <w:rPr>
        <w:rFonts w:ascii="Wingdings" w:hAnsi="Wingdings" w:hint="default"/>
      </w:rPr>
    </w:lvl>
    <w:lvl w:ilvl="1" w:tplc="10F61BC4" w:tentative="1">
      <w:start w:val="1"/>
      <w:numFmt w:val="bullet"/>
      <w:lvlText w:val=""/>
      <w:lvlJc w:val="left"/>
      <w:pPr>
        <w:tabs>
          <w:tab w:val="num" w:pos="1440"/>
        </w:tabs>
        <w:ind w:left="1440" w:hanging="360"/>
      </w:pPr>
      <w:rPr>
        <w:rFonts w:ascii="Wingdings" w:hAnsi="Wingdings" w:hint="default"/>
      </w:rPr>
    </w:lvl>
    <w:lvl w:ilvl="2" w:tplc="92704660" w:tentative="1">
      <w:start w:val="1"/>
      <w:numFmt w:val="bullet"/>
      <w:lvlText w:val=""/>
      <w:lvlJc w:val="left"/>
      <w:pPr>
        <w:tabs>
          <w:tab w:val="num" w:pos="2160"/>
        </w:tabs>
        <w:ind w:left="2160" w:hanging="360"/>
      </w:pPr>
      <w:rPr>
        <w:rFonts w:ascii="Wingdings" w:hAnsi="Wingdings" w:hint="default"/>
      </w:rPr>
    </w:lvl>
    <w:lvl w:ilvl="3" w:tplc="350214DC" w:tentative="1">
      <w:start w:val="1"/>
      <w:numFmt w:val="bullet"/>
      <w:lvlText w:val=""/>
      <w:lvlJc w:val="left"/>
      <w:pPr>
        <w:tabs>
          <w:tab w:val="num" w:pos="2880"/>
        </w:tabs>
        <w:ind w:left="2880" w:hanging="360"/>
      </w:pPr>
      <w:rPr>
        <w:rFonts w:ascii="Wingdings" w:hAnsi="Wingdings" w:hint="default"/>
      </w:rPr>
    </w:lvl>
    <w:lvl w:ilvl="4" w:tplc="8CEA81CE" w:tentative="1">
      <w:start w:val="1"/>
      <w:numFmt w:val="bullet"/>
      <w:lvlText w:val=""/>
      <w:lvlJc w:val="left"/>
      <w:pPr>
        <w:tabs>
          <w:tab w:val="num" w:pos="3600"/>
        </w:tabs>
        <w:ind w:left="3600" w:hanging="360"/>
      </w:pPr>
      <w:rPr>
        <w:rFonts w:ascii="Wingdings" w:hAnsi="Wingdings" w:hint="default"/>
      </w:rPr>
    </w:lvl>
    <w:lvl w:ilvl="5" w:tplc="639AA236" w:tentative="1">
      <w:start w:val="1"/>
      <w:numFmt w:val="bullet"/>
      <w:lvlText w:val=""/>
      <w:lvlJc w:val="left"/>
      <w:pPr>
        <w:tabs>
          <w:tab w:val="num" w:pos="4320"/>
        </w:tabs>
        <w:ind w:left="4320" w:hanging="360"/>
      </w:pPr>
      <w:rPr>
        <w:rFonts w:ascii="Wingdings" w:hAnsi="Wingdings" w:hint="default"/>
      </w:rPr>
    </w:lvl>
    <w:lvl w:ilvl="6" w:tplc="9E54A4FC" w:tentative="1">
      <w:start w:val="1"/>
      <w:numFmt w:val="bullet"/>
      <w:lvlText w:val=""/>
      <w:lvlJc w:val="left"/>
      <w:pPr>
        <w:tabs>
          <w:tab w:val="num" w:pos="5040"/>
        </w:tabs>
        <w:ind w:left="5040" w:hanging="360"/>
      </w:pPr>
      <w:rPr>
        <w:rFonts w:ascii="Wingdings" w:hAnsi="Wingdings" w:hint="default"/>
      </w:rPr>
    </w:lvl>
    <w:lvl w:ilvl="7" w:tplc="F586DFE2" w:tentative="1">
      <w:start w:val="1"/>
      <w:numFmt w:val="bullet"/>
      <w:lvlText w:val=""/>
      <w:lvlJc w:val="left"/>
      <w:pPr>
        <w:tabs>
          <w:tab w:val="num" w:pos="5760"/>
        </w:tabs>
        <w:ind w:left="5760" w:hanging="360"/>
      </w:pPr>
      <w:rPr>
        <w:rFonts w:ascii="Wingdings" w:hAnsi="Wingdings" w:hint="default"/>
      </w:rPr>
    </w:lvl>
    <w:lvl w:ilvl="8" w:tplc="8FD45DD8" w:tentative="1">
      <w:start w:val="1"/>
      <w:numFmt w:val="bullet"/>
      <w:lvlText w:val=""/>
      <w:lvlJc w:val="left"/>
      <w:pPr>
        <w:tabs>
          <w:tab w:val="num" w:pos="6480"/>
        </w:tabs>
        <w:ind w:left="6480" w:hanging="360"/>
      </w:pPr>
      <w:rPr>
        <w:rFonts w:ascii="Wingdings" w:hAnsi="Wingdings" w:hint="default"/>
      </w:rPr>
    </w:lvl>
  </w:abstractNum>
  <w:abstractNum w:abstractNumId="1">
    <w:nsid w:val="06243F71"/>
    <w:multiLevelType w:val="hybridMultilevel"/>
    <w:tmpl w:val="2C52C50E"/>
    <w:lvl w:ilvl="0" w:tplc="2C46F8CC">
      <w:start w:val="1"/>
      <w:numFmt w:val="bullet"/>
      <w:lvlText w:val=""/>
      <w:lvlJc w:val="left"/>
      <w:pPr>
        <w:tabs>
          <w:tab w:val="num" w:pos="720"/>
        </w:tabs>
        <w:ind w:left="720" w:hanging="360"/>
      </w:pPr>
      <w:rPr>
        <w:rFonts w:ascii="Wingdings" w:hAnsi="Wingdings" w:hint="default"/>
      </w:rPr>
    </w:lvl>
    <w:lvl w:ilvl="1" w:tplc="363AD53E" w:tentative="1">
      <w:start w:val="1"/>
      <w:numFmt w:val="bullet"/>
      <w:lvlText w:val=""/>
      <w:lvlJc w:val="left"/>
      <w:pPr>
        <w:tabs>
          <w:tab w:val="num" w:pos="1440"/>
        </w:tabs>
        <w:ind w:left="1440" w:hanging="360"/>
      </w:pPr>
      <w:rPr>
        <w:rFonts w:ascii="Wingdings" w:hAnsi="Wingdings" w:hint="default"/>
      </w:rPr>
    </w:lvl>
    <w:lvl w:ilvl="2" w:tplc="2CAAE176" w:tentative="1">
      <w:start w:val="1"/>
      <w:numFmt w:val="bullet"/>
      <w:lvlText w:val=""/>
      <w:lvlJc w:val="left"/>
      <w:pPr>
        <w:tabs>
          <w:tab w:val="num" w:pos="2160"/>
        </w:tabs>
        <w:ind w:left="2160" w:hanging="360"/>
      </w:pPr>
      <w:rPr>
        <w:rFonts w:ascii="Wingdings" w:hAnsi="Wingdings" w:hint="default"/>
      </w:rPr>
    </w:lvl>
    <w:lvl w:ilvl="3" w:tplc="094E5098" w:tentative="1">
      <w:start w:val="1"/>
      <w:numFmt w:val="bullet"/>
      <w:lvlText w:val=""/>
      <w:lvlJc w:val="left"/>
      <w:pPr>
        <w:tabs>
          <w:tab w:val="num" w:pos="2880"/>
        </w:tabs>
        <w:ind w:left="2880" w:hanging="360"/>
      </w:pPr>
      <w:rPr>
        <w:rFonts w:ascii="Wingdings" w:hAnsi="Wingdings" w:hint="default"/>
      </w:rPr>
    </w:lvl>
    <w:lvl w:ilvl="4" w:tplc="53463702" w:tentative="1">
      <w:start w:val="1"/>
      <w:numFmt w:val="bullet"/>
      <w:lvlText w:val=""/>
      <w:lvlJc w:val="left"/>
      <w:pPr>
        <w:tabs>
          <w:tab w:val="num" w:pos="3600"/>
        </w:tabs>
        <w:ind w:left="3600" w:hanging="360"/>
      </w:pPr>
      <w:rPr>
        <w:rFonts w:ascii="Wingdings" w:hAnsi="Wingdings" w:hint="default"/>
      </w:rPr>
    </w:lvl>
    <w:lvl w:ilvl="5" w:tplc="AB82083A" w:tentative="1">
      <w:start w:val="1"/>
      <w:numFmt w:val="bullet"/>
      <w:lvlText w:val=""/>
      <w:lvlJc w:val="left"/>
      <w:pPr>
        <w:tabs>
          <w:tab w:val="num" w:pos="4320"/>
        </w:tabs>
        <w:ind w:left="4320" w:hanging="360"/>
      </w:pPr>
      <w:rPr>
        <w:rFonts w:ascii="Wingdings" w:hAnsi="Wingdings" w:hint="default"/>
      </w:rPr>
    </w:lvl>
    <w:lvl w:ilvl="6" w:tplc="0F4ACD54" w:tentative="1">
      <w:start w:val="1"/>
      <w:numFmt w:val="bullet"/>
      <w:lvlText w:val=""/>
      <w:lvlJc w:val="left"/>
      <w:pPr>
        <w:tabs>
          <w:tab w:val="num" w:pos="5040"/>
        </w:tabs>
        <w:ind w:left="5040" w:hanging="360"/>
      </w:pPr>
      <w:rPr>
        <w:rFonts w:ascii="Wingdings" w:hAnsi="Wingdings" w:hint="default"/>
      </w:rPr>
    </w:lvl>
    <w:lvl w:ilvl="7" w:tplc="A13854FC" w:tentative="1">
      <w:start w:val="1"/>
      <w:numFmt w:val="bullet"/>
      <w:lvlText w:val=""/>
      <w:lvlJc w:val="left"/>
      <w:pPr>
        <w:tabs>
          <w:tab w:val="num" w:pos="5760"/>
        </w:tabs>
        <w:ind w:left="5760" w:hanging="360"/>
      </w:pPr>
      <w:rPr>
        <w:rFonts w:ascii="Wingdings" w:hAnsi="Wingdings" w:hint="default"/>
      </w:rPr>
    </w:lvl>
    <w:lvl w:ilvl="8" w:tplc="BBA8C940" w:tentative="1">
      <w:start w:val="1"/>
      <w:numFmt w:val="bullet"/>
      <w:lvlText w:val=""/>
      <w:lvlJc w:val="left"/>
      <w:pPr>
        <w:tabs>
          <w:tab w:val="num" w:pos="6480"/>
        </w:tabs>
        <w:ind w:left="6480" w:hanging="360"/>
      </w:pPr>
      <w:rPr>
        <w:rFonts w:ascii="Wingdings" w:hAnsi="Wingdings" w:hint="default"/>
      </w:rPr>
    </w:lvl>
  </w:abstractNum>
  <w:abstractNum w:abstractNumId="2">
    <w:nsid w:val="0F6010D9"/>
    <w:multiLevelType w:val="hybridMultilevel"/>
    <w:tmpl w:val="14149DFA"/>
    <w:lvl w:ilvl="0" w:tplc="2AE283AA">
      <w:start w:val="1"/>
      <w:numFmt w:val="bullet"/>
      <w:lvlText w:val=""/>
      <w:lvlJc w:val="left"/>
      <w:pPr>
        <w:tabs>
          <w:tab w:val="num" w:pos="720"/>
        </w:tabs>
        <w:ind w:left="720" w:hanging="360"/>
      </w:pPr>
      <w:rPr>
        <w:rFonts w:ascii="Wingdings" w:hAnsi="Wingdings" w:hint="default"/>
      </w:rPr>
    </w:lvl>
    <w:lvl w:ilvl="1" w:tplc="B7302724" w:tentative="1">
      <w:start w:val="1"/>
      <w:numFmt w:val="bullet"/>
      <w:lvlText w:val=""/>
      <w:lvlJc w:val="left"/>
      <w:pPr>
        <w:tabs>
          <w:tab w:val="num" w:pos="1440"/>
        </w:tabs>
        <w:ind w:left="1440" w:hanging="360"/>
      </w:pPr>
      <w:rPr>
        <w:rFonts w:ascii="Wingdings" w:hAnsi="Wingdings" w:hint="default"/>
      </w:rPr>
    </w:lvl>
    <w:lvl w:ilvl="2" w:tplc="D6342B5A" w:tentative="1">
      <w:start w:val="1"/>
      <w:numFmt w:val="bullet"/>
      <w:lvlText w:val=""/>
      <w:lvlJc w:val="left"/>
      <w:pPr>
        <w:tabs>
          <w:tab w:val="num" w:pos="2160"/>
        </w:tabs>
        <w:ind w:left="2160" w:hanging="360"/>
      </w:pPr>
      <w:rPr>
        <w:rFonts w:ascii="Wingdings" w:hAnsi="Wingdings" w:hint="default"/>
      </w:rPr>
    </w:lvl>
    <w:lvl w:ilvl="3" w:tplc="71289FC8" w:tentative="1">
      <w:start w:val="1"/>
      <w:numFmt w:val="bullet"/>
      <w:lvlText w:val=""/>
      <w:lvlJc w:val="left"/>
      <w:pPr>
        <w:tabs>
          <w:tab w:val="num" w:pos="2880"/>
        </w:tabs>
        <w:ind w:left="2880" w:hanging="360"/>
      </w:pPr>
      <w:rPr>
        <w:rFonts w:ascii="Wingdings" w:hAnsi="Wingdings" w:hint="default"/>
      </w:rPr>
    </w:lvl>
    <w:lvl w:ilvl="4" w:tplc="594C36C0" w:tentative="1">
      <w:start w:val="1"/>
      <w:numFmt w:val="bullet"/>
      <w:lvlText w:val=""/>
      <w:lvlJc w:val="left"/>
      <w:pPr>
        <w:tabs>
          <w:tab w:val="num" w:pos="3600"/>
        </w:tabs>
        <w:ind w:left="3600" w:hanging="360"/>
      </w:pPr>
      <w:rPr>
        <w:rFonts w:ascii="Wingdings" w:hAnsi="Wingdings" w:hint="default"/>
      </w:rPr>
    </w:lvl>
    <w:lvl w:ilvl="5" w:tplc="F0407B46" w:tentative="1">
      <w:start w:val="1"/>
      <w:numFmt w:val="bullet"/>
      <w:lvlText w:val=""/>
      <w:lvlJc w:val="left"/>
      <w:pPr>
        <w:tabs>
          <w:tab w:val="num" w:pos="4320"/>
        </w:tabs>
        <w:ind w:left="4320" w:hanging="360"/>
      </w:pPr>
      <w:rPr>
        <w:rFonts w:ascii="Wingdings" w:hAnsi="Wingdings" w:hint="default"/>
      </w:rPr>
    </w:lvl>
    <w:lvl w:ilvl="6" w:tplc="88BAE060" w:tentative="1">
      <w:start w:val="1"/>
      <w:numFmt w:val="bullet"/>
      <w:lvlText w:val=""/>
      <w:lvlJc w:val="left"/>
      <w:pPr>
        <w:tabs>
          <w:tab w:val="num" w:pos="5040"/>
        </w:tabs>
        <w:ind w:left="5040" w:hanging="360"/>
      </w:pPr>
      <w:rPr>
        <w:rFonts w:ascii="Wingdings" w:hAnsi="Wingdings" w:hint="default"/>
      </w:rPr>
    </w:lvl>
    <w:lvl w:ilvl="7" w:tplc="45CCEF10" w:tentative="1">
      <w:start w:val="1"/>
      <w:numFmt w:val="bullet"/>
      <w:lvlText w:val=""/>
      <w:lvlJc w:val="left"/>
      <w:pPr>
        <w:tabs>
          <w:tab w:val="num" w:pos="5760"/>
        </w:tabs>
        <w:ind w:left="5760" w:hanging="360"/>
      </w:pPr>
      <w:rPr>
        <w:rFonts w:ascii="Wingdings" w:hAnsi="Wingdings" w:hint="default"/>
      </w:rPr>
    </w:lvl>
    <w:lvl w:ilvl="8" w:tplc="C7DE25DC" w:tentative="1">
      <w:start w:val="1"/>
      <w:numFmt w:val="bullet"/>
      <w:lvlText w:val=""/>
      <w:lvlJc w:val="left"/>
      <w:pPr>
        <w:tabs>
          <w:tab w:val="num" w:pos="6480"/>
        </w:tabs>
        <w:ind w:left="6480" w:hanging="360"/>
      </w:pPr>
      <w:rPr>
        <w:rFonts w:ascii="Wingdings" w:hAnsi="Wingdings" w:hint="default"/>
      </w:rPr>
    </w:lvl>
  </w:abstractNum>
  <w:abstractNum w:abstractNumId="3">
    <w:nsid w:val="2B3D7D36"/>
    <w:multiLevelType w:val="hybridMultilevel"/>
    <w:tmpl w:val="C23023EE"/>
    <w:lvl w:ilvl="0" w:tplc="E4A42D30">
      <w:start w:val="1"/>
      <w:numFmt w:val="bullet"/>
      <w:lvlText w:val=""/>
      <w:lvlJc w:val="left"/>
      <w:pPr>
        <w:tabs>
          <w:tab w:val="num" w:pos="720"/>
        </w:tabs>
        <w:ind w:left="720" w:hanging="360"/>
      </w:pPr>
      <w:rPr>
        <w:rFonts w:ascii="Wingdings" w:hAnsi="Wingdings" w:hint="default"/>
      </w:rPr>
    </w:lvl>
    <w:lvl w:ilvl="1" w:tplc="00F641F4" w:tentative="1">
      <w:start w:val="1"/>
      <w:numFmt w:val="bullet"/>
      <w:lvlText w:val=""/>
      <w:lvlJc w:val="left"/>
      <w:pPr>
        <w:tabs>
          <w:tab w:val="num" w:pos="1440"/>
        </w:tabs>
        <w:ind w:left="1440" w:hanging="360"/>
      </w:pPr>
      <w:rPr>
        <w:rFonts w:ascii="Wingdings" w:hAnsi="Wingdings" w:hint="default"/>
      </w:rPr>
    </w:lvl>
    <w:lvl w:ilvl="2" w:tplc="9E06CF58" w:tentative="1">
      <w:start w:val="1"/>
      <w:numFmt w:val="bullet"/>
      <w:lvlText w:val=""/>
      <w:lvlJc w:val="left"/>
      <w:pPr>
        <w:tabs>
          <w:tab w:val="num" w:pos="2160"/>
        </w:tabs>
        <w:ind w:left="2160" w:hanging="360"/>
      </w:pPr>
      <w:rPr>
        <w:rFonts w:ascii="Wingdings" w:hAnsi="Wingdings" w:hint="default"/>
      </w:rPr>
    </w:lvl>
    <w:lvl w:ilvl="3" w:tplc="0C14A42E" w:tentative="1">
      <w:start w:val="1"/>
      <w:numFmt w:val="bullet"/>
      <w:lvlText w:val=""/>
      <w:lvlJc w:val="left"/>
      <w:pPr>
        <w:tabs>
          <w:tab w:val="num" w:pos="2880"/>
        </w:tabs>
        <w:ind w:left="2880" w:hanging="360"/>
      </w:pPr>
      <w:rPr>
        <w:rFonts w:ascii="Wingdings" w:hAnsi="Wingdings" w:hint="default"/>
      </w:rPr>
    </w:lvl>
    <w:lvl w:ilvl="4" w:tplc="E38E5304" w:tentative="1">
      <w:start w:val="1"/>
      <w:numFmt w:val="bullet"/>
      <w:lvlText w:val=""/>
      <w:lvlJc w:val="left"/>
      <w:pPr>
        <w:tabs>
          <w:tab w:val="num" w:pos="3600"/>
        </w:tabs>
        <w:ind w:left="3600" w:hanging="360"/>
      </w:pPr>
      <w:rPr>
        <w:rFonts w:ascii="Wingdings" w:hAnsi="Wingdings" w:hint="default"/>
      </w:rPr>
    </w:lvl>
    <w:lvl w:ilvl="5" w:tplc="3D3EFE6E" w:tentative="1">
      <w:start w:val="1"/>
      <w:numFmt w:val="bullet"/>
      <w:lvlText w:val=""/>
      <w:lvlJc w:val="left"/>
      <w:pPr>
        <w:tabs>
          <w:tab w:val="num" w:pos="4320"/>
        </w:tabs>
        <w:ind w:left="4320" w:hanging="360"/>
      </w:pPr>
      <w:rPr>
        <w:rFonts w:ascii="Wingdings" w:hAnsi="Wingdings" w:hint="default"/>
      </w:rPr>
    </w:lvl>
    <w:lvl w:ilvl="6" w:tplc="503ECFEA" w:tentative="1">
      <w:start w:val="1"/>
      <w:numFmt w:val="bullet"/>
      <w:lvlText w:val=""/>
      <w:lvlJc w:val="left"/>
      <w:pPr>
        <w:tabs>
          <w:tab w:val="num" w:pos="5040"/>
        </w:tabs>
        <w:ind w:left="5040" w:hanging="360"/>
      </w:pPr>
      <w:rPr>
        <w:rFonts w:ascii="Wingdings" w:hAnsi="Wingdings" w:hint="default"/>
      </w:rPr>
    </w:lvl>
    <w:lvl w:ilvl="7" w:tplc="BDA28A20" w:tentative="1">
      <w:start w:val="1"/>
      <w:numFmt w:val="bullet"/>
      <w:lvlText w:val=""/>
      <w:lvlJc w:val="left"/>
      <w:pPr>
        <w:tabs>
          <w:tab w:val="num" w:pos="5760"/>
        </w:tabs>
        <w:ind w:left="5760" w:hanging="360"/>
      </w:pPr>
      <w:rPr>
        <w:rFonts w:ascii="Wingdings" w:hAnsi="Wingdings" w:hint="default"/>
      </w:rPr>
    </w:lvl>
    <w:lvl w:ilvl="8" w:tplc="59F4632A" w:tentative="1">
      <w:start w:val="1"/>
      <w:numFmt w:val="bullet"/>
      <w:lvlText w:val=""/>
      <w:lvlJc w:val="left"/>
      <w:pPr>
        <w:tabs>
          <w:tab w:val="num" w:pos="6480"/>
        </w:tabs>
        <w:ind w:left="6480" w:hanging="360"/>
      </w:pPr>
      <w:rPr>
        <w:rFonts w:ascii="Wingdings" w:hAnsi="Wingdings" w:hint="default"/>
      </w:rPr>
    </w:lvl>
  </w:abstractNum>
  <w:abstractNum w:abstractNumId="4">
    <w:nsid w:val="3632693B"/>
    <w:multiLevelType w:val="hybridMultilevel"/>
    <w:tmpl w:val="83A4BBE4"/>
    <w:lvl w:ilvl="0" w:tplc="C0FC027A">
      <w:start w:val="1"/>
      <w:numFmt w:val="bullet"/>
      <w:lvlText w:val=""/>
      <w:lvlJc w:val="left"/>
      <w:pPr>
        <w:tabs>
          <w:tab w:val="num" w:pos="720"/>
        </w:tabs>
        <w:ind w:left="720" w:hanging="360"/>
      </w:pPr>
      <w:rPr>
        <w:rFonts w:ascii="Wingdings" w:hAnsi="Wingdings" w:hint="default"/>
      </w:rPr>
    </w:lvl>
    <w:lvl w:ilvl="1" w:tplc="3FD05EFE" w:tentative="1">
      <w:start w:val="1"/>
      <w:numFmt w:val="bullet"/>
      <w:lvlText w:val=""/>
      <w:lvlJc w:val="left"/>
      <w:pPr>
        <w:tabs>
          <w:tab w:val="num" w:pos="1440"/>
        </w:tabs>
        <w:ind w:left="1440" w:hanging="360"/>
      </w:pPr>
      <w:rPr>
        <w:rFonts w:ascii="Wingdings" w:hAnsi="Wingdings" w:hint="default"/>
      </w:rPr>
    </w:lvl>
    <w:lvl w:ilvl="2" w:tplc="B77A321E" w:tentative="1">
      <w:start w:val="1"/>
      <w:numFmt w:val="bullet"/>
      <w:lvlText w:val=""/>
      <w:lvlJc w:val="left"/>
      <w:pPr>
        <w:tabs>
          <w:tab w:val="num" w:pos="2160"/>
        </w:tabs>
        <w:ind w:left="2160" w:hanging="360"/>
      </w:pPr>
      <w:rPr>
        <w:rFonts w:ascii="Wingdings" w:hAnsi="Wingdings" w:hint="default"/>
      </w:rPr>
    </w:lvl>
    <w:lvl w:ilvl="3" w:tplc="37C2572E" w:tentative="1">
      <w:start w:val="1"/>
      <w:numFmt w:val="bullet"/>
      <w:lvlText w:val=""/>
      <w:lvlJc w:val="left"/>
      <w:pPr>
        <w:tabs>
          <w:tab w:val="num" w:pos="2880"/>
        </w:tabs>
        <w:ind w:left="2880" w:hanging="360"/>
      </w:pPr>
      <w:rPr>
        <w:rFonts w:ascii="Wingdings" w:hAnsi="Wingdings" w:hint="default"/>
      </w:rPr>
    </w:lvl>
    <w:lvl w:ilvl="4" w:tplc="F06C0A1A" w:tentative="1">
      <w:start w:val="1"/>
      <w:numFmt w:val="bullet"/>
      <w:lvlText w:val=""/>
      <w:lvlJc w:val="left"/>
      <w:pPr>
        <w:tabs>
          <w:tab w:val="num" w:pos="3600"/>
        </w:tabs>
        <w:ind w:left="3600" w:hanging="360"/>
      </w:pPr>
      <w:rPr>
        <w:rFonts w:ascii="Wingdings" w:hAnsi="Wingdings" w:hint="default"/>
      </w:rPr>
    </w:lvl>
    <w:lvl w:ilvl="5" w:tplc="05FC04C4" w:tentative="1">
      <w:start w:val="1"/>
      <w:numFmt w:val="bullet"/>
      <w:lvlText w:val=""/>
      <w:lvlJc w:val="left"/>
      <w:pPr>
        <w:tabs>
          <w:tab w:val="num" w:pos="4320"/>
        </w:tabs>
        <w:ind w:left="4320" w:hanging="360"/>
      </w:pPr>
      <w:rPr>
        <w:rFonts w:ascii="Wingdings" w:hAnsi="Wingdings" w:hint="default"/>
      </w:rPr>
    </w:lvl>
    <w:lvl w:ilvl="6" w:tplc="4C920358" w:tentative="1">
      <w:start w:val="1"/>
      <w:numFmt w:val="bullet"/>
      <w:lvlText w:val=""/>
      <w:lvlJc w:val="left"/>
      <w:pPr>
        <w:tabs>
          <w:tab w:val="num" w:pos="5040"/>
        </w:tabs>
        <w:ind w:left="5040" w:hanging="360"/>
      </w:pPr>
      <w:rPr>
        <w:rFonts w:ascii="Wingdings" w:hAnsi="Wingdings" w:hint="default"/>
      </w:rPr>
    </w:lvl>
    <w:lvl w:ilvl="7" w:tplc="BCA6AA20" w:tentative="1">
      <w:start w:val="1"/>
      <w:numFmt w:val="bullet"/>
      <w:lvlText w:val=""/>
      <w:lvlJc w:val="left"/>
      <w:pPr>
        <w:tabs>
          <w:tab w:val="num" w:pos="5760"/>
        </w:tabs>
        <w:ind w:left="5760" w:hanging="360"/>
      </w:pPr>
      <w:rPr>
        <w:rFonts w:ascii="Wingdings" w:hAnsi="Wingdings" w:hint="default"/>
      </w:rPr>
    </w:lvl>
    <w:lvl w:ilvl="8" w:tplc="21AC1C4A" w:tentative="1">
      <w:start w:val="1"/>
      <w:numFmt w:val="bullet"/>
      <w:lvlText w:val=""/>
      <w:lvlJc w:val="left"/>
      <w:pPr>
        <w:tabs>
          <w:tab w:val="num" w:pos="6480"/>
        </w:tabs>
        <w:ind w:left="6480" w:hanging="360"/>
      </w:pPr>
      <w:rPr>
        <w:rFonts w:ascii="Wingdings" w:hAnsi="Wingdings" w:hint="default"/>
      </w:rPr>
    </w:lvl>
  </w:abstractNum>
  <w:abstractNum w:abstractNumId="5">
    <w:nsid w:val="38D46E95"/>
    <w:multiLevelType w:val="hybridMultilevel"/>
    <w:tmpl w:val="509CC1CA"/>
    <w:lvl w:ilvl="0" w:tplc="DBBAF9B2">
      <w:start w:val="1"/>
      <w:numFmt w:val="bullet"/>
      <w:lvlText w:val=""/>
      <w:lvlJc w:val="left"/>
      <w:pPr>
        <w:tabs>
          <w:tab w:val="num" w:pos="720"/>
        </w:tabs>
        <w:ind w:left="720" w:hanging="360"/>
      </w:pPr>
      <w:rPr>
        <w:rFonts w:ascii="Wingdings" w:hAnsi="Wingdings" w:hint="default"/>
      </w:rPr>
    </w:lvl>
    <w:lvl w:ilvl="1" w:tplc="B28E661C" w:tentative="1">
      <w:start w:val="1"/>
      <w:numFmt w:val="bullet"/>
      <w:lvlText w:val=""/>
      <w:lvlJc w:val="left"/>
      <w:pPr>
        <w:tabs>
          <w:tab w:val="num" w:pos="1440"/>
        </w:tabs>
        <w:ind w:left="1440" w:hanging="360"/>
      </w:pPr>
      <w:rPr>
        <w:rFonts w:ascii="Wingdings" w:hAnsi="Wingdings" w:hint="default"/>
      </w:rPr>
    </w:lvl>
    <w:lvl w:ilvl="2" w:tplc="CFD2394A" w:tentative="1">
      <w:start w:val="1"/>
      <w:numFmt w:val="bullet"/>
      <w:lvlText w:val=""/>
      <w:lvlJc w:val="left"/>
      <w:pPr>
        <w:tabs>
          <w:tab w:val="num" w:pos="2160"/>
        </w:tabs>
        <w:ind w:left="2160" w:hanging="360"/>
      </w:pPr>
      <w:rPr>
        <w:rFonts w:ascii="Wingdings" w:hAnsi="Wingdings" w:hint="default"/>
      </w:rPr>
    </w:lvl>
    <w:lvl w:ilvl="3" w:tplc="5A606D96" w:tentative="1">
      <w:start w:val="1"/>
      <w:numFmt w:val="bullet"/>
      <w:lvlText w:val=""/>
      <w:lvlJc w:val="left"/>
      <w:pPr>
        <w:tabs>
          <w:tab w:val="num" w:pos="2880"/>
        </w:tabs>
        <w:ind w:left="2880" w:hanging="360"/>
      </w:pPr>
      <w:rPr>
        <w:rFonts w:ascii="Wingdings" w:hAnsi="Wingdings" w:hint="default"/>
      </w:rPr>
    </w:lvl>
    <w:lvl w:ilvl="4" w:tplc="73A63DE0" w:tentative="1">
      <w:start w:val="1"/>
      <w:numFmt w:val="bullet"/>
      <w:lvlText w:val=""/>
      <w:lvlJc w:val="left"/>
      <w:pPr>
        <w:tabs>
          <w:tab w:val="num" w:pos="3600"/>
        </w:tabs>
        <w:ind w:left="3600" w:hanging="360"/>
      </w:pPr>
      <w:rPr>
        <w:rFonts w:ascii="Wingdings" w:hAnsi="Wingdings" w:hint="default"/>
      </w:rPr>
    </w:lvl>
    <w:lvl w:ilvl="5" w:tplc="2CB0EBA6" w:tentative="1">
      <w:start w:val="1"/>
      <w:numFmt w:val="bullet"/>
      <w:lvlText w:val=""/>
      <w:lvlJc w:val="left"/>
      <w:pPr>
        <w:tabs>
          <w:tab w:val="num" w:pos="4320"/>
        </w:tabs>
        <w:ind w:left="4320" w:hanging="360"/>
      </w:pPr>
      <w:rPr>
        <w:rFonts w:ascii="Wingdings" w:hAnsi="Wingdings" w:hint="default"/>
      </w:rPr>
    </w:lvl>
    <w:lvl w:ilvl="6" w:tplc="E6A4AFD8" w:tentative="1">
      <w:start w:val="1"/>
      <w:numFmt w:val="bullet"/>
      <w:lvlText w:val=""/>
      <w:lvlJc w:val="left"/>
      <w:pPr>
        <w:tabs>
          <w:tab w:val="num" w:pos="5040"/>
        </w:tabs>
        <w:ind w:left="5040" w:hanging="360"/>
      </w:pPr>
      <w:rPr>
        <w:rFonts w:ascii="Wingdings" w:hAnsi="Wingdings" w:hint="default"/>
      </w:rPr>
    </w:lvl>
    <w:lvl w:ilvl="7" w:tplc="6ECACA00" w:tentative="1">
      <w:start w:val="1"/>
      <w:numFmt w:val="bullet"/>
      <w:lvlText w:val=""/>
      <w:lvlJc w:val="left"/>
      <w:pPr>
        <w:tabs>
          <w:tab w:val="num" w:pos="5760"/>
        </w:tabs>
        <w:ind w:left="5760" w:hanging="360"/>
      </w:pPr>
      <w:rPr>
        <w:rFonts w:ascii="Wingdings" w:hAnsi="Wingdings" w:hint="default"/>
      </w:rPr>
    </w:lvl>
    <w:lvl w:ilvl="8" w:tplc="E0D86D5A" w:tentative="1">
      <w:start w:val="1"/>
      <w:numFmt w:val="bullet"/>
      <w:lvlText w:val=""/>
      <w:lvlJc w:val="left"/>
      <w:pPr>
        <w:tabs>
          <w:tab w:val="num" w:pos="6480"/>
        </w:tabs>
        <w:ind w:left="6480" w:hanging="360"/>
      </w:pPr>
      <w:rPr>
        <w:rFonts w:ascii="Wingdings" w:hAnsi="Wingdings" w:hint="default"/>
      </w:rPr>
    </w:lvl>
  </w:abstractNum>
  <w:abstractNum w:abstractNumId="6">
    <w:nsid w:val="39941705"/>
    <w:multiLevelType w:val="hybridMultilevel"/>
    <w:tmpl w:val="C560A4AE"/>
    <w:lvl w:ilvl="0" w:tplc="2C82BE80">
      <w:start w:val="1"/>
      <w:numFmt w:val="bullet"/>
      <w:lvlText w:val=""/>
      <w:lvlJc w:val="left"/>
      <w:pPr>
        <w:tabs>
          <w:tab w:val="num" w:pos="720"/>
        </w:tabs>
        <w:ind w:left="720" w:hanging="360"/>
      </w:pPr>
      <w:rPr>
        <w:rFonts w:ascii="Wingdings" w:hAnsi="Wingdings" w:hint="default"/>
      </w:rPr>
    </w:lvl>
    <w:lvl w:ilvl="1" w:tplc="A8E4BD3A" w:tentative="1">
      <w:start w:val="1"/>
      <w:numFmt w:val="bullet"/>
      <w:lvlText w:val=""/>
      <w:lvlJc w:val="left"/>
      <w:pPr>
        <w:tabs>
          <w:tab w:val="num" w:pos="1440"/>
        </w:tabs>
        <w:ind w:left="1440" w:hanging="360"/>
      </w:pPr>
      <w:rPr>
        <w:rFonts w:ascii="Wingdings" w:hAnsi="Wingdings" w:hint="default"/>
      </w:rPr>
    </w:lvl>
    <w:lvl w:ilvl="2" w:tplc="E500E114" w:tentative="1">
      <w:start w:val="1"/>
      <w:numFmt w:val="bullet"/>
      <w:lvlText w:val=""/>
      <w:lvlJc w:val="left"/>
      <w:pPr>
        <w:tabs>
          <w:tab w:val="num" w:pos="2160"/>
        </w:tabs>
        <w:ind w:left="2160" w:hanging="360"/>
      </w:pPr>
      <w:rPr>
        <w:rFonts w:ascii="Wingdings" w:hAnsi="Wingdings" w:hint="default"/>
      </w:rPr>
    </w:lvl>
    <w:lvl w:ilvl="3" w:tplc="665680B2" w:tentative="1">
      <w:start w:val="1"/>
      <w:numFmt w:val="bullet"/>
      <w:lvlText w:val=""/>
      <w:lvlJc w:val="left"/>
      <w:pPr>
        <w:tabs>
          <w:tab w:val="num" w:pos="2880"/>
        </w:tabs>
        <w:ind w:left="2880" w:hanging="360"/>
      </w:pPr>
      <w:rPr>
        <w:rFonts w:ascii="Wingdings" w:hAnsi="Wingdings" w:hint="default"/>
      </w:rPr>
    </w:lvl>
    <w:lvl w:ilvl="4" w:tplc="AA005BFA" w:tentative="1">
      <w:start w:val="1"/>
      <w:numFmt w:val="bullet"/>
      <w:lvlText w:val=""/>
      <w:lvlJc w:val="left"/>
      <w:pPr>
        <w:tabs>
          <w:tab w:val="num" w:pos="3600"/>
        </w:tabs>
        <w:ind w:left="3600" w:hanging="360"/>
      </w:pPr>
      <w:rPr>
        <w:rFonts w:ascii="Wingdings" w:hAnsi="Wingdings" w:hint="default"/>
      </w:rPr>
    </w:lvl>
    <w:lvl w:ilvl="5" w:tplc="FE56BED2" w:tentative="1">
      <w:start w:val="1"/>
      <w:numFmt w:val="bullet"/>
      <w:lvlText w:val=""/>
      <w:lvlJc w:val="left"/>
      <w:pPr>
        <w:tabs>
          <w:tab w:val="num" w:pos="4320"/>
        </w:tabs>
        <w:ind w:left="4320" w:hanging="360"/>
      </w:pPr>
      <w:rPr>
        <w:rFonts w:ascii="Wingdings" w:hAnsi="Wingdings" w:hint="default"/>
      </w:rPr>
    </w:lvl>
    <w:lvl w:ilvl="6" w:tplc="33440A36" w:tentative="1">
      <w:start w:val="1"/>
      <w:numFmt w:val="bullet"/>
      <w:lvlText w:val=""/>
      <w:lvlJc w:val="left"/>
      <w:pPr>
        <w:tabs>
          <w:tab w:val="num" w:pos="5040"/>
        </w:tabs>
        <w:ind w:left="5040" w:hanging="360"/>
      </w:pPr>
      <w:rPr>
        <w:rFonts w:ascii="Wingdings" w:hAnsi="Wingdings" w:hint="default"/>
      </w:rPr>
    </w:lvl>
    <w:lvl w:ilvl="7" w:tplc="077EC802" w:tentative="1">
      <w:start w:val="1"/>
      <w:numFmt w:val="bullet"/>
      <w:lvlText w:val=""/>
      <w:lvlJc w:val="left"/>
      <w:pPr>
        <w:tabs>
          <w:tab w:val="num" w:pos="5760"/>
        </w:tabs>
        <w:ind w:left="5760" w:hanging="360"/>
      </w:pPr>
      <w:rPr>
        <w:rFonts w:ascii="Wingdings" w:hAnsi="Wingdings" w:hint="default"/>
      </w:rPr>
    </w:lvl>
    <w:lvl w:ilvl="8" w:tplc="6A04BDC4" w:tentative="1">
      <w:start w:val="1"/>
      <w:numFmt w:val="bullet"/>
      <w:lvlText w:val=""/>
      <w:lvlJc w:val="left"/>
      <w:pPr>
        <w:tabs>
          <w:tab w:val="num" w:pos="6480"/>
        </w:tabs>
        <w:ind w:left="6480" w:hanging="360"/>
      </w:pPr>
      <w:rPr>
        <w:rFonts w:ascii="Wingdings" w:hAnsi="Wingdings" w:hint="default"/>
      </w:rPr>
    </w:lvl>
  </w:abstractNum>
  <w:abstractNum w:abstractNumId="7">
    <w:nsid w:val="48DE2826"/>
    <w:multiLevelType w:val="hybridMultilevel"/>
    <w:tmpl w:val="C3B8046A"/>
    <w:lvl w:ilvl="0" w:tplc="C73E0E4C">
      <w:start w:val="1"/>
      <w:numFmt w:val="bullet"/>
      <w:lvlText w:val=""/>
      <w:lvlJc w:val="left"/>
      <w:pPr>
        <w:tabs>
          <w:tab w:val="num" w:pos="720"/>
        </w:tabs>
        <w:ind w:left="720" w:hanging="360"/>
      </w:pPr>
      <w:rPr>
        <w:rFonts w:ascii="Wingdings" w:hAnsi="Wingdings" w:hint="default"/>
      </w:rPr>
    </w:lvl>
    <w:lvl w:ilvl="1" w:tplc="D7743C88" w:tentative="1">
      <w:start w:val="1"/>
      <w:numFmt w:val="bullet"/>
      <w:lvlText w:val=""/>
      <w:lvlJc w:val="left"/>
      <w:pPr>
        <w:tabs>
          <w:tab w:val="num" w:pos="1440"/>
        </w:tabs>
        <w:ind w:left="1440" w:hanging="360"/>
      </w:pPr>
      <w:rPr>
        <w:rFonts w:ascii="Wingdings" w:hAnsi="Wingdings" w:hint="default"/>
      </w:rPr>
    </w:lvl>
    <w:lvl w:ilvl="2" w:tplc="9DE8472C" w:tentative="1">
      <w:start w:val="1"/>
      <w:numFmt w:val="bullet"/>
      <w:lvlText w:val=""/>
      <w:lvlJc w:val="left"/>
      <w:pPr>
        <w:tabs>
          <w:tab w:val="num" w:pos="2160"/>
        </w:tabs>
        <w:ind w:left="2160" w:hanging="360"/>
      </w:pPr>
      <w:rPr>
        <w:rFonts w:ascii="Wingdings" w:hAnsi="Wingdings" w:hint="default"/>
      </w:rPr>
    </w:lvl>
    <w:lvl w:ilvl="3" w:tplc="FABA60E0" w:tentative="1">
      <w:start w:val="1"/>
      <w:numFmt w:val="bullet"/>
      <w:lvlText w:val=""/>
      <w:lvlJc w:val="left"/>
      <w:pPr>
        <w:tabs>
          <w:tab w:val="num" w:pos="2880"/>
        </w:tabs>
        <w:ind w:left="2880" w:hanging="360"/>
      </w:pPr>
      <w:rPr>
        <w:rFonts w:ascii="Wingdings" w:hAnsi="Wingdings" w:hint="default"/>
      </w:rPr>
    </w:lvl>
    <w:lvl w:ilvl="4" w:tplc="FF72819E" w:tentative="1">
      <w:start w:val="1"/>
      <w:numFmt w:val="bullet"/>
      <w:lvlText w:val=""/>
      <w:lvlJc w:val="left"/>
      <w:pPr>
        <w:tabs>
          <w:tab w:val="num" w:pos="3600"/>
        </w:tabs>
        <w:ind w:left="3600" w:hanging="360"/>
      </w:pPr>
      <w:rPr>
        <w:rFonts w:ascii="Wingdings" w:hAnsi="Wingdings" w:hint="default"/>
      </w:rPr>
    </w:lvl>
    <w:lvl w:ilvl="5" w:tplc="149C2DAA" w:tentative="1">
      <w:start w:val="1"/>
      <w:numFmt w:val="bullet"/>
      <w:lvlText w:val=""/>
      <w:lvlJc w:val="left"/>
      <w:pPr>
        <w:tabs>
          <w:tab w:val="num" w:pos="4320"/>
        </w:tabs>
        <w:ind w:left="4320" w:hanging="360"/>
      </w:pPr>
      <w:rPr>
        <w:rFonts w:ascii="Wingdings" w:hAnsi="Wingdings" w:hint="default"/>
      </w:rPr>
    </w:lvl>
    <w:lvl w:ilvl="6" w:tplc="3D3A2350" w:tentative="1">
      <w:start w:val="1"/>
      <w:numFmt w:val="bullet"/>
      <w:lvlText w:val=""/>
      <w:lvlJc w:val="left"/>
      <w:pPr>
        <w:tabs>
          <w:tab w:val="num" w:pos="5040"/>
        </w:tabs>
        <w:ind w:left="5040" w:hanging="360"/>
      </w:pPr>
      <w:rPr>
        <w:rFonts w:ascii="Wingdings" w:hAnsi="Wingdings" w:hint="default"/>
      </w:rPr>
    </w:lvl>
    <w:lvl w:ilvl="7" w:tplc="17183FF6" w:tentative="1">
      <w:start w:val="1"/>
      <w:numFmt w:val="bullet"/>
      <w:lvlText w:val=""/>
      <w:lvlJc w:val="left"/>
      <w:pPr>
        <w:tabs>
          <w:tab w:val="num" w:pos="5760"/>
        </w:tabs>
        <w:ind w:left="5760" w:hanging="360"/>
      </w:pPr>
      <w:rPr>
        <w:rFonts w:ascii="Wingdings" w:hAnsi="Wingdings" w:hint="default"/>
      </w:rPr>
    </w:lvl>
    <w:lvl w:ilvl="8" w:tplc="165C27B2" w:tentative="1">
      <w:start w:val="1"/>
      <w:numFmt w:val="bullet"/>
      <w:lvlText w:val=""/>
      <w:lvlJc w:val="left"/>
      <w:pPr>
        <w:tabs>
          <w:tab w:val="num" w:pos="6480"/>
        </w:tabs>
        <w:ind w:left="6480" w:hanging="360"/>
      </w:pPr>
      <w:rPr>
        <w:rFonts w:ascii="Wingdings" w:hAnsi="Wingdings" w:hint="default"/>
      </w:rPr>
    </w:lvl>
  </w:abstractNum>
  <w:abstractNum w:abstractNumId="8">
    <w:nsid w:val="4E706243"/>
    <w:multiLevelType w:val="hybridMultilevel"/>
    <w:tmpl w:val="BB88F194"/>
    <w:lvl w:ilvl="0" w:tplc="6CBCBFCE">
      <w:start w:val="1"/>
      <w:numFmt w:val="bullet"/>
      <w:lvlText w:val=""/>
      <w:lvlJc w:val="left"/>
      <w:pPr>
        <w:tabs>
          <w:tab w:val="num" w:pos="720"/>
        </w:tabs>
        <w:ind w:left="720" w:hanging="360"/>
      </w:pPr>
      <w:rPr>
        <w:rFonts w:ascii="Wingdings" w:hAnsi="Wingdings" w:hint="default"/>
      </w:rPr>
    </w:lvl>
    <w:lvl w:ilvl="1" w:tplc="FACCFEF0" w:tentative="1">
      <w:start w:val="1"/>
      <w:numFmt w:val="bullet"/>
      <w:lvlText w:val=""/>
      <w:lvlJc w:val="left"/>
      <w:pPr>
        <w:tabs>
          <w:tab w:val="num" w:pos="1440"/>
        </w:tabs>
        <w:ind w:left="1440" w:hanging="360"/>
      </w:pPr>
      <w:rPr>
        <w:rFonts w:ascii="Wingdings" w:hAnsi="Wingdings" w:hint="default"/>
      </w:rPr>
    </w:lvl>
    <w:lvl w:ilvl="2" w:tplc="EA380A28" w:tentative="1">
      <w:start w:val="1"/>
      <w:numFmt w:val="bullet"/>
      <w:lvlText w:val=""/>
      <w:lvlJc w:val="left"/>
      <w:pPr>
        <w:tabs>
          <w:tab w:val="num" w:pos="2160"/>
        </w:tabs>
        <w:ind w:left="2160" w:hanging="360"/>
      </w:pPr>
      <w:rPr>
        <w:rFonts w:ascii="Wingdings" w:hAnsi="Wingdings" w:hint="default"/>
      </w:rPr>
    </w:lvl>
    <w:lvl w:ilvl="3" w:tplc="023E4C42" w:tentative="1">
      <w:start w:val="1"/>
      <w:numFmt w:val="bullet"/>
      <w:lvlText w:val=""/>
      <w:lvlJc w:val="left"/>
      <w:pPr>
        <w:tabs>
          <w:tab w:val="num" w:pos="2880"/>
        </w:tabs>
        <w:ind w:left="2880" w:hanging="360"/>
      </w:pPr>
      <w:rPr>
        <w:rFonts w:ascii="Wingdings" w:hAnsi="Wingdings" w:hint="default"/>
      </w:rPr>
    </w:lvl>
    <w:lvl w:ilvl="4" w:tplc="FFBEB2BA" w:tentative="1">
      <w:start w:val="1"/>
      <w:numFmt w:val="bullet"/>
      <w:lvlText w:val=""/>
      <w:lvlJc w:val="left"/>
      <w:pPr>
        <w:tabs>
          <w:tab w:val="num" w:pos="3600"/>
        </w:tabs>
        <w:ind w:left="3600" w:hanging="360"/>
      </w:pPr>
      <w:rPr>
        <w:rFonts w:ascii="Wingdings" w:hAnsi="Wingdings" w:hint="default"/>
      </w:rPr>
    </w:lvl>
    <w:lvl w:ilvl="5" w:tplc="1220C64C" w:tentative="1">
      <w:start w:val="1"/>
      <w:numFmt w:val="bullet"/>
      <w:lvlText w:val=""/>
      <w:lvlJc w:val="left"/>
      <w:pPr>
        <w:tabs>
          <w:tab w:val="num" w:pos="4320"/>
        </w:tabs>
        <w:ind w:left="4320" w:hanging="360"/>
      </w:pPr>
      <w:rPr>
        <w:rFonts w:ascii="Wingdings" w:hAnsi="Wingdings" w:hint="default"/>
      </w:rPr>
    </w:lvl>
    <w:lvl w:ilvl="6" w:tplc="F264803E" w:tentative="1">
      <w:start w:val="1"/>
      <w:numFmt w:val="bullet"/>
      <w:lvlText w:val=""/>
      <w:lvlJc w:val="left"/>
      <w:pPr>
        <w:tabs>
          <w:tab w:val="num" w:pos="5040"/>
        </w:tabs>
        <w:ind w:left="5040" w:hanging="360"/>
      </w:pPr>
      <w:rPr>
        <w:rFonts w:ascii="Wingdings" w:hAnsi="Wingdings" w:hint="default"/>
      </w:rPr>
    </w:lvl>
    <w:lvl w:ilvl="7" w:tplc="45C85BE0" w:tentative="1">
      <w:start w:val="1"/>
      <w:numFmt w:val="bullet"/>
      <w:lvlText w:val=""/>
      <w:lvlJc w:val="left"/>
      <w:pPr>
        <w:tabs>
          <w:tab w:val="num" w:pos="5760"/>
        </w:tabs>
        <w:ind w:left="5760" w:hanging="360"/>
      </w:pPr>
      <w:rPr>
        <w:rFonts w:ascii="Wingdings" w:hAnsi="Wingdings" w:hint="default"/>
      </w:rPr>
    </w:lvl>
    <w:lvl w:ilvl="8" w:tplc="20E0775C" w:tentative="1">
      <w:start w:val="1"/>
      <w:numFmt w:val="bullet"/>
      <w:lvlText w:val=""/>
      <w:lvlJc w:val="left"/>
      <w:pPr>
        <w:tabs>
          <w:tab w:val="num" w:pos="6480"/>
        </w:tabs>
        <w:ind w:left="6480" w:hanging="360"/>
      </w:pPr>
      <w:rPr>
        <w:rFonts w:ascii="Wingdings" w:hAnsi="Wingdings" w:hint="default"/>
      </w:rPr>
    </w:lvl>
  </w:abstractNum>
  <w:abstractNum w:abstractNumId="9">
    <w:nsid w:val="51B30ED7"/>
    <w:multiLevelType w:val="hybridMultilevel"/>
    <w:tmpl w:val="16F2B3D8"/>
    <w:lvl w:ilvl="0" w:tplc="06D434D8">
      <w:start w:val="1"/>
      <w:numFmt w:val="bullet"/>
      <w:lvlText w:val=""/>
      <w:lvlJc w:val="left"/>
      <w:pPr>
        <w:tabs>
          <w:tab w:val="num" w:pos="720"/>
        </w:tabs>
        <w:ind w:left="720" w:hanging="360"/>
      </w:pPr>
      <w:rPr>
        <w:rFonts w:ascii="Wingdings" w:hAnsi="Wingdings" w:hint="default"/>
      </w:rPr>
    </w:lvl>
    <w:lvl w:ilvl="1" w:tplc="BE52084A" w:tentative="1">
      <w:start w:val="1"/>
      <w:numFmt w:val="bullet"/>
      <w:lvlText w:val=""/>
      <w:lvlJc w:val="left"/>
      <w:pPr>
        <w:tabs>
          <w:tab w:val="num" w:pos="1440"/>
        </w:tabs>
        <w:ind w:left="1440" w:hanging="360"/>
      </w:pPr>
      <w:rPr>
        <w:rFonts w:ascii="Wingdings" w:hAnsi="Wingdings" w:hint="default"/>
      </w:rPr>
    </w:lvl>
    <w:lvl w:ilvl="2" w:tplc="5AD2C406" w:tentative="1">
      <w:start w:val="1"/>
      <w:numFmt w:val="bullet"/>
      <w:lvlText w:val=""/>
      <w:lvlJc w:val="left"/>
      <w:pPr>
        <w:tabs>
          <w:tab w:val="num" w:pos="2160"/>
        </w:tabs>
        <w:ind w:left="2160" w:hanging="360"/>
      </w:pPr>
      <w:rPr>
        <w:rFonts w:ascii="Wingdings" w:hAnsi="Wingdings" w:hint="default"/>
      </w:rPr>
    </w:lvl>
    <w:lvl w:ilvl="3" w:tplc="CD083392" w:tentative="1">
      <w:start w:val="1"/>
      <w:numFmt w:val="bullet"/>
      <w:lvlText w:val=""/>
      <w:lvlJc w:val="left"/>
      <w:pPr>
        <w:tabs>
          <w:tab w:val="num" w:pos="2880"/>
        </w:tabs>
        <w:ind w:left="2880" w:hanging="360"/>
      </w:pPr>
      <w:rPr>
        <w:rFonts w:ascii="Wingdings" w:hAnsi="Wingdings" w:hint="default"/>
      </w:rPr>
    </w:lvl>
    <w:lvl w:ilvl="4" w:tplc="F15CD74A" w:tentative="1">
      <w:start w:val="1"/>
      <w:numFmt w:val="bullet"/>
      <w:lvlText w:val=""/>
      <w:lvlJc w:val="left"/>
      <w:pPr>
        <w:tabs>
          <w:tab w:val="num" w:pos="3600"/>
        </w:tabs>
        <w:ind w:left="3600" w:hanging="360"/>
      </w:pPr>
      <w:rPr>
        <w:rFonts w:ascii="Wingdings" w:hAnsi="Wingdings" w:hint="default"/>
      </w:rPr>
    </w:lvl>
    <w:lvl w:ilvl="5" w:tplc="D1C2757E" w:tentative="1">
      <w:start w:val="1"/>
      <w:numFmt w:val="bullet"/>
      <w:lvlText w:val=""/>
      <w:lvlJc w:val="left"/>
      <w:pPr>
        <w:tabs>
          <w:tab w:val="num" w:pos="4320"/>
        </w:tabs>
        <w:ind w:left="4320" w:hanging="360"/>
      </w:pPr>
      <w:rPr>
        <w:rFonts w:ascii="Wingdings" w:hAnsi="Wingdings" w:hint="default"/>
      </w:rPr>
    </w:lvl>
    <w:lvl w:ilvl="6" w:tplc="062C386A" w:tentative="1">
      <w:start w:val="1"/>
      <w:numFmt w:val="bullet"/>
      <w:lvlText w:val=""/>
      <w:lvlJc w:val="left"/>
      <w:pPr>
        <w:tabs>
          <w:tab w:val="num" w:pos="5040"/>
        </w:tabs>
        <w:ind w:left="5040" w:hanging="360"/>
      </w:pPr>
      <w:rPr>
        <w:rFonts w:ascii="Wingdings" w:hAnsi="Wingdings" w:hint="default"/>
      </w:rPr>
    </w:lvl>
    <w:lvl w:ilvl="7" w:tplc="CD246C0C" w:tentative="1">
      <w:start w:val="1"/>
      <w:numFmt w:val="bullet"/>
      <w:lvlText w:val=""/>
      <w:lvlJc w:val="left"/>
      <w:pPr>
        <w:tabs>
          <w:tab w:val="num" w:pos="5760"/>
        </w:tabs>
        <w:ind w:left="5760" w:hanging="360"/>
      </w:pPr>
      <w:rPr>
        <w:rFonts w:ascii="Wingdings" w:hAnsi="Wingdings" w:hint="default"/>
      </w:rPr>
    </w:lvl>
    <w:lvl w:ilvl="8" w:tplc="AAD2BF78" w:tentative="1">
      <w:start w:val="1"/>
      <w:numFmt w:val="bullet"/>
      <w:lvlText w:val=""/>
      <w:lvlJc w:val="left"/>
      <w:pPr>
        <w:tabs>
          <w:tab w:val="num" w:pos="6480"/>
        </w:tabs>
        <w:ind w:left="6480" w:hanging="360"/>
      </w:pPr>
      <w:rPr>
        <w:rFonts w:ascii="Wingdings" w:hAnsi="Wingdings" w:hint="default"/>
      </w:rPr>
    </w:lvl>
  </w:abstractNum>
  <w:abstractNum w:abstractNumId="10">
    <w:nsid w:val="547F4343"/>
    <w:multiLevelType w:val="hybridMultilevel"/>
    <w:tmpl w:val="57969872"/>
    <w:lvl w:ilvl="0" w:tplc="C15464D8">
      <w:start w:val="1"/>
      <w:numFmt w:val="bullet"/>
      <w:lvlText w:val=""/>
      <w:lvlJc w:val="left"/>
      <w:pPr>
        <w:tabs>
          <w:tab w:val="num" w:pos="720"/>
        </w:tabs>
        <w:ind w:left="720" w:hanging="360"/>
      </w:pPr>
      <w:rPr>
        <w:rFonts w:ascii="Wingdings" w:hAnsi="Wingdings" w:hint="default"/>
      </w:rPr>
    </w:lvl>
    <w:lvl w:ilvl="1" w:tplc="5344CE20" w:tentative="1">
      <w:start w:val="1"/>
      <w:numFmt w:val="bullet"/>
      <w:lvlText w:val=""/>
      <w:lvlJc w:val="left"/>
      <w:pPr>
        <w:tabs>
          <w:tab w:val="num" w:pos="1440"/>
        </w:tabs>
        <w:ind w:left="1440" w:hanging="360"/>
      </w:pPr>
      <w:rPr>
        <w:rFonts w:ascii="Wingdings" w:hAnsi="Wingdings" w:hint="default"/>
      </w:rPr>
    </w:lvl>
    <w:lvl w:ilvl="2" w:tplc="543879F4" w:tentative="1">
      <w:start w:val="1"/>
      <w:numFmt w:val="bullet"/>
      <w:lvlText w:val=""/>
      <w:lvlJc w:val="left"/>
      <w:pPr>
        <w:tabs>
          <w:tab w:val="num" w:pos="2160"/>
        </w:tabs>
        <w:ind w:left="2160" w:hanging="360"/>
      </w:pPr>
      <w:rPr>
        <w:rFonts w:ascii="Wingdings" w:hAnsi="Wingdings" w:hint="default"/>
      </w:rPr>
    </w:lvl>
    <w:lvl w:ilvl="3" w:tplc="0428DA8C" w:tentative="1">
      <w:start w:val="1"/>
      <w:numFmt w:val="bullet"/>
      <w:lvlText w:val=""/>
      <w:lvlJc w:val="left"/>
      <w:pPr>
        <w:tabs>
          <w:tab w:val="num" w:pos="2880"/>
        </w:tabs>
        <w:ind w:left="2880" w:hanging="360"/>
      </w:pPr>
      <w:rPr>
        <w:rFonts w:ascii="Wingdings" w:hAnsi="Wingdings" w:hint="default"/>
      </w:rPr>
    </w:lvl>
    <w:lvl w:ilvl="4" w:tplc="B87287AE" w:tentative="1">
      <w:start w:val="1"/>
      <w:numFmt w:val="bullet"/>
      <w:lvlText w:val=""/>
      <w:lvlJc w:val="left"/>
      <w:pPr>
        <w:tabs>
          <w:tab w:val="num" w:pos="3600"/>
        </w:tabs>
        <w:ind w:left="3600" w:hanging="360"/>
      </w:pPr>
      <w:rPr>
        <w:rFonts w:ascii="Wingdings" w:hAnsi="Wingdings" w:hint="default"/>
      </w:rPr>
    </w:lvl>
    <w:lvl w:ilvl="5" w:tplc="B2FA9040" w:tentative="1">
      <w:start w:val="1"/>
      <w:numFmt w:val="bullet"/>
      <w:lvlText w:val=""/>
      <w:lvlJc w:val="left"/>
      <w:pPr>
        <w:tabs>
          <w:tab w:val="num" w:pos="4320"/>
        </w:tabs>
        <w:ind w:left="4320" w:hanging="360"/>
      </w:pPr>
      <w:rPr>
        <w:rFonts w:ascii="Wingdings" w:hAnsi="Wingdings" w:hint="default"/>
      </w:rPr>
    </w:lvl>
    <w:lvl w:ilvl="6" w:tplc="82126EDA" w:tentative="1">
      <w:start w:val="1"/>
      <w:numFmt w:val="bullet"/>
      <w:lvlText w:val=""/>
      <w:lvlJc w:val="left"/>
      <w:pPr>
        <w:tabs>
          <w:tab w:val="num" w:pos="5040"/>
        </w:tabs>
        <w:ind w:left="5040" w:hanging="360"/>
      </w:pPr>
      <w:rPr>
        <w:rFonts w:ascii="Wingdings" w:hAnsi="Wingdings" w:hint="default"/>
      </w:rPr>
    </w:lvl>
    <w:lvl w:ilvl="7" w:tplc="2362C830" w:tentative="1">
      <w:start w:val="1"/>
      <w:numFmt w:val="bullet"/>
      <w:lvlText w:val=""/>
      <w:lvlJc w:val="left"/>
      <w:pPr>
        <w:tabs>
          <w:tab w:val="num" w:pos="5760"/>
        </w:tabs>
        <w:ind w:left="5760" w:hanging="360"/>
      </w:pPr>
      <w:rPr>
        <w:rFonts w:ascii="Wingdings" w:hAnsi="Wingdings" w:hint="default"/>
      </w:rPr>
    </w:lvl>
    <w:lvl w:ilvl="8" w:tplc="85C65E3C" w:tentative="1">
      <w:start w:val="1"/>
      <w:numFmt w:val="bullet"/>
      <w:lvlText w:val=""/>
      <w:lvlJc w:val="left"/>
      <w:pPr>
        <w:tabs>
          <w:tab w:val="num" w:pos="6480"/>
        </w:tabs>
        <w:ind w:left="6480" w:hanging="360"/>
      </w:pPr>
      <w:rPr>
        <w:rFonts w:ascii="Wingdings" w:hAnsi="Wingdings" w:hint="default"/>
      </w:rPr>
    </w:lvl>
  </w:abstractNum>
  <w:abstractNum w:abstractNumId="11">
    <w:nsid w:val="58A74A03"/>
    <w:multiLevelType w:val="hybridMultilevel"/>
    <w:tmpl w:val="1076D57C"/>
    <w:lvl w:ilvl="0" w:tplc="85C43CF0">
      <w:start w:val="1"/>
      <w:numFmt w:val="bullet"/>
      <w:lvlText w:val=""/>
      <w:lvlJc w:val="left"/>
      <w:pPr>
        <w:tabs>
          <w:tab w:val="num" w:pos="720"/>
        </w:tabs>
        <w:ind w:left="720" w:hanging="360"/>
      </w:pPr>
      <w:rPr>
        <w:rFonts w:ascii="Wingdings" w:hAnsi="Wingdings" w:hint="default"/>
      </w:rPr>
    </w:lvl>
    <w:lvl w:ilvl="1" w:tplc="47AAD40C">
      <w:start w:val="1"/>
      <w:numFmt w:val="bullet"/>
      <w:lvlText w:val=""/>
      <w:lvlJc w:val="left"/>
      <w:pPr>
        <w:tabs>
          <w:tab w:val="num" w:pos="1440"/>
        </w:tabs>
        <w:ind w:left="1440" w:hanging="360"/>
      </w:pPr>
      <w:rPr>
        <w:rFonts w:ascii="Wingdings" w:hAnsi="Wingdings" w:hint="default"/>
      </w:rPr>
    </w:lvl>
    <w:lvl w:ilvl="2" w:tplc="7382B766" w:tentative="1">
      <w:start w:val="1"/>
      <w:numFmt w:val="bullet"/>
      <w:lvlText w:val=""/>
      <w:lvlJc w:val="left"/>
      <w:pPr>
        <w:tabs>
          <w:tab w:val="num" w:pos="2160"/>
        </w:tabs>
        <w:ind w:left="2160" w:hanging="360"/>
      </w:pPr>
      <w:rPr>
        <w:rFonts w:ascii="Wingdings" w:hAnsi="Wingdings" w:hint="default"/>
      </w:rPr>
    </w:lvl>
    <w:lvl w:ilvl="3" w:tplc="6D56D3D6" w:tentative="1">
      <w:start w:val="1"/>
      <w:numFmt w:val="bullet"/>
      <w:lvlText w:val=""/>
      <w:lvlJc w:val="left"/>
      <w:pPr>
        <w:tabs>
          <w:tab w:val="num" w:pos="2880"/>
        </w:tabs>
        <w:ind w:left="2880" w:hanging="360"/>
      </w:pPr>
      <w:rPr>
        <w:rFonts w:ascii="Wingdings" w:hAnsi="Wingdings" w:hint="default"/>
      </w:rPr>
    </w:lvl>
    <w:lvl w:ilvl="4" w:tplc="3C5CFD8C" w:tentative="1">
      <w:start w:val="1"/>
      <w:numFmt w:val="bullet"/>
      <w:lvlText w:val=""/>
      <w:lvlJc w:val="left"/>
      <w:pPr>
        <w:tabs>
          <w:tab w:val="num" w:pos="3600"/>
        </w:tabs>
        <w:ind w:left="3600" w:hanging="360"/>
      </w:pPr>
      <w:rPr>
        <w:rFonts w:ascii="Wingdings" w:hAnsi="Wingdings" w:hint="default"/>
      </w:rPr>
    </w:lvl>
    <w:lvl w:ilvl="5" w:tplc="8646D4D8" w:tentative="1">
      <w:start w:val="1"/>
      <w:numFmt w:val="bullet"/>
      <w:lvlText w:val=""/>
      <w:lvlJc w:val="left"/>
      <w:pPr>
        <w:tabs>
          <w:tab w:val="num" w:pos="4320"/>
        </w:tabs>
        <w:ind w:left="4320" w:hanging="360"/>
      </w:pPr>
      <w:rPr>
        <w:rFonts w:ascii="Wingdings" w:hAnsi="Wingdings" w:hint="default"/>
      </w:rPr>
    </w:lvl>
    <w:lvl w:ilvl="6" w:tplc="2432DDD2" w:tentative="1">
      <w:start w:val="1"/>
      <w:numFmt w:val="bullet"/>
      <w:lvlText w:val=""/>
      <w:lvlJc w:val="left"/>
      <w:pPr>
        <w:tabs>
          <w:tab w:val="num" w:pos="5040"/>
        </w:tabs>
        <w:ind w:left="5040" w:hanging="360"/>
      </w:pPr>
      <w:rPr>
        <w:rFonts w:ascii="Wingdings" w:hAnsi="Wingdings" w:hint="default"/>
      </w:rPr>
    </w:lvl>
    <w:lvl w:ilvl="7" w:tplc="5868F674" w:tentative="1">
      <w:start w:val="1"/>
      <w:numFmt w:val="bullet"/>
      <w:lvlText w:val=""/>
      <w:lvlJc w:val="left"/>
      <w:pPr>
        <w:tabs>
          <w:tab w:val="num" w:pos="5760"/>
        </w:tabs>
        <w:ind w:left="5760" w:hanging="360"/>
      </w:pPr>
      <w:rPr>
        <w:rFonts w:ascii="Wingdings" w:hAnsi="Wingdings" w:hint="default"/>
      </w:rPr>
    </w:lvl>
    <w:lvl w:ilvl="8" w:tplc="8B18929A" w:tentative="1">
      <w:start w:val="1"/>
      <w:numFmt w:val="bullet"/>
      <w:lvlText w:val=""/>
      <w:lvlJc w:val="left"/>
      <w:pPr>
        <w:tabs>
          <w:tab w:val="num" w:pos="6480"/>
        </w:tabs>
        <w:ind w:left="6480" w:hanging="360"/>
      </w:pPr>
      <w:rPr>
        <w:rFonts w:ascii="Wingdings" w:hAnsi="Wingdings" w:hint="default"/>
      </w:rPr>
    </w:lvl>
  </w:abstractNum>
  <w:abstractNum w:abstractNumId="12">
    <w:nsid w:val="63464293"/>
    <w:multiLevelType w:val="hybridMultilevel"/>
    <w:tmpl w:val="73F63B90"/>
    <w:lvl w:ilvl="0" w:tplc="4CFAA90A">
      <w:start w:val="1"/>
      <w:numFmt w:val="bullet"/>
      <w:lvlText w:val=""/>
      <w:lvlJc w:val="left"/>
      <w:pPr>
        <w:tabs>
          <w:tab w:val="num" w:pos="720"/>
        </w:tabs>
        <w:ind w:left="720" w:hanging="360"/>
      </w:pPr>
      <w:rPr>
        <w:rFonts w:ascii="Wingdings" w:hAnsi="Wingdings" w:hint="default"/>
      </w:rPr>
    </w:lvl>
    <w:lvl w:ilvl="1" w:tplc="6256DFF8" w:tentative="1">
      <w:start w:val="1"/>
      <w:numFmt w:val="bullet"/>
      <w:lvlText w:val=""/>
      <w:lvlJc w:val="left"/>
      <w:pPr>
        <w:tabs>
          <w:tab w:val="num" w:pos="1440"/>
        </w:tabs>
        <w:ind w:left="1440" w:hanging="360"/>
      </w:pPr>
      <w:rPr>
        <w:rFonts w:ascii="Wingdings" w:hAnsi="Wingdings" w:hint="default"/>
      </w:rPr>
    </w:lvl>
    <w:lvl w:ilvl="2" w:tplc="AEE64570" w:tentative="1">
      <w:start w:val="1"/>
      <w:numFmt w:val="bullet"/>
      <w:lvlText w:val=""/>
      <w:lvlJc w:val="left"/>
      <w:pPr>
        <w:tabs>
          <w:tab w:val="num" w:pos="2160"/>
        </w:tabs>
        <w:ind w:left="2160" w:hanging="360"/>
      </w:pPr>
      <w:rPr>
        <w:rFonts w:ascii="Wingdings" w:hAnsi="Wingdings" w:hint="default"/>
      </w:rPr>
    </w:lvl>
    <w:lvl w:ilvl="3" w:tplc="2DFC6F82" w:tentative="1">
      <w:start w:val="1"/>
      <w:numFmt w:val="bullet"/>
      <w:lvlText w:val=""/>
      <w:lvlJc w:val="left"/>
      <w:pPr>
        <w:tabs>
          <w:tab w:val="num" w:pos="2880"/>
        </w:tabs>
        <w:ind w:left="2880" w:hanging="360"/>
      </w:pPr>
      <w:rPr>
        <w:rFonts w:ascii="Wingdings" w:hAnsi="Wingdings" w:hint="default"/>
      </w:rPr>
    </w:lvl>
    <w:lvl w:ilvl="4" w:tplc="33A474E0" w:tentative="1">
      <w:start w:val="1"/>
      <w:numFmt w:val="bullet"/>
      <w:lvlText w:val=""/>
      <w:lvlJc w:val="left"/>
      <w:pPr>
        <w:tabs>
          <w:tab w:val="num" w:pos="3600"/>
        </w:tabs>
        <w:ind w:left="3600" w:hanging="360"/>
      </w:pPr>
      <w:rPr>
        <w:rFonts w:ascii="Wingdings" w:hAnsi="Wingdings" w:hint="default"/>
      </w:rPr>
    </w:lvl>
    <w:lvl w:ilvl="5" w:tplc="155CD12E" w:tentative="1">
      <w:start w:val="1"/>
      <w:numFmt w:val="bullet"/>
      <w:lvlText w:val=""/>
      <w:lvlJc w:val="left"/>
      <w:pPr>
        <w:tabs>
          <w:tab w:val="num" w:pos="4320"/>
        </w:tabs>
        <w:ind w:left="4320" w:hanging="360"/>
      </w:pPr>
      <w:rPr>
        <w:rFonts w:ascii="Wingdings" w:hAnsi="Wingdings" w:hint="default"/>
      </w:rPr>
    </w:lvl>
    <w:lvl w:ilvl="6" w:tplc="81340E92" w:tentative="1">
      <w:start w:val="1"/>
      <w:numFmt w:val="bullet"/>
      <w:lvlText w:val=""/>
      <w:lvlJc w:val="left"/>
      <w:pPr>
        <w:tabs>
          <w:tab w:val="num" w:pos="5040"/>
        </w:tabs>
        <w:ind w:left="5040" w:hanging="360"/>
      </w:pPr>
      <w:rPr>
        <w:rFonts w:ascii="Wingdings" w:hAnsi="Wingdings" w:hint="default"/>
      </w:rPr>
    </w:lvl>
    <w:lvl w:ilvl="7" w:tplc="70A26E98" w:tentative="1">
      <w:start w:val="1"/>
      <w:numFmt w:val="bullet"/>
      <w:lvlText w:val=""/>
      <w:lvlJc w:val="left"/>
      <w:pPr>
        <w:tabs>
          <w:tab w:val="num" w:pos="5760"/>
        </w:tabs>
        <w:ind w:left="5760" w:hanging="360"/>
      </w:pPr>
      <w:rPr>
        <w:rFonts w:ascii="Wingdings" w:hAnsi="Wingdings" w:hint="default"/>
      </w:rPr>
    </w:lvl>
    <w:lvl w:ilvl="8" w:tplc="376A61BC" w:tentative="1">
      <w:start w:val="1"/>
      <w:numFmt w:val="bullet"/>
      <w:lvlText w:val=""/>
      <w:lvlJc w:val="left"/>
      <w:pPr>
        <w:tabs>
          <w:tab w:val="num" w:pos="6480"/>
        </w:tabs>
        <w:ind w:left="6480" w:hanging="360"/>
      </w:pPr>
      <w:rPr>
        <w:rFonts w:ascii="Wingdings" w:hAnsi="Wingdings" w:hint="default"/>
      </w:rPr>
    </w:lvl>
  </w:abstractNum>
  <w:abstractNum w:abstractNumId="13">
    <w:nsid w:val="776E7DC0"/>
    <w:multiLevelType w:val="hybridMultilevel"/>
    <w:tmpl w:val="EBFE245A"/>
    <w:lvl w:ilvl="0" w:tplc="E1505CB2">
      <w:start w:val="1"/>
      <w:numFmt w:val="bullet"/>
      <w:lvlText w:val=""/>
      <w:lvlJc w:val="left"/>
      <w:pPr>
        <w:tabs>
          <w:tab w:val="num" w:pos="720"/>
        </w:tabs>
        <w:ind w:left="720" w:hanging="360"/>
      </w:pPr>
      <w:rPr>
        <w:rFonts w:ascii="Wingdings" w:hAnsi="Wingdings" w:hint="default"/>
      </w:rPr>
    </w:lvl>
    <w:lvl w:ilvl="1" w:tplc="801C3CC6" w:tentative="1">
      <w:start w:val="1"/>
      <w:numFmt w:val="bullet"/>
      <w:lvlText w:val=""/>
      <w:lvlJc w:val="left"/>
      <w:pPr>
        <w:tabs>
          <w:tab w:val="num" w:pos="1440"/>
        </w:tabs>
        <w:ind w:left="1440" w:hanging="360"/>
      </w:pPr>
      <w:rPr>
        <w:rFonts w:ascii="Wingdings" w:hAnsi="Wingdings" w:hint="default"/>
      </w:rPr>
    </w:lvl>
    <w:lvl w:ilvl="2" w:tplc="C700E5A6" w:tentative="1">
      <w:start w:val="1"/>
      <w:numFmt w:val="bullet"/>
      <w:lvlText w:val=""/>
      <w:lvlJc w:val="left"/>
      <w:pPr>
        <w:tabs>
          <w:tab w:val="num" w:pos="2160"/>
        </w:tabs>
        <w:ind w:left="2160" w:hanging="360"/>
      </w:pPr>
      <w:rPr>
        <w:rFonts w:ascii="Wingdings" w:hAnsi="Wingdings" w:hint="default"/>
      </w:rPr>
    </w:lvl>
    <w:lvl w:ilvl="3" w:tplc="D304D952" w:tentative="1">
      <w:start w:val="1"/>
      <w:numFmt w:val="bullet"/>
      <w:lvlText w:val=""/>
      <w:lvlJc w:val="left"/>
      <w:pPr>
        <w:tabs>
          <w:tab w:val="num" w:pos="2880"/>
        </w:tabs>
        <w:ind w:left="2880" w:hanging="360"/>
      </w:pPr>
      <w:rPr>
        <w:rFonts w:ascii="Wingdings" w:hAnsi="Wingdings" w:hint="default"/>
      </w:rPr>
    </w:lvl>
    <w:lvl w:ilvl="4" w:tplc="BCD6F318" w:tentative="1">
      <w:start w:val="1"/>
      <w:numFmt w:val="bullet"/>
      <w:lvlText w:val=""/>
      <w:lvlJc w:val="left"/>
      <w:pPr>
        <w:tabs>
          <w:tab w:val="num" w:pos="3600"/>
        </w:tabs>
        <w:ind w:left="3600" w:hanging="360"/>
      </w:pPr>
      <w:rPr>
        <w:rFonts w:ascii="Wingdings" w:hAnsi="Wingdings" w:hint="default"/>
      </w:rPr>
    </w:lvl>
    <w:lvl w:ilvl="5" w:tplc="9A6214C2" w:tentative="1">
      <w:start w:val="1"/>
      <w:numFmt w:val="bullet"/>
      <w:lvlText w:val=""/>
      <w:lvlJc w:val="left"/>
      <w:pPr>
        <w:tabs>
          <w:tab w:val="num" w:pos="4320"/>
        </w:tabs>
        <w:ind w:left="4320" w:hanging="360"/>
      </w:pPr>
      <w:rPr>
        <w:rFonts w:ascii="Wingdings" w:hAnsi="Wingdings" w:hint="default"/>
      </w:rPr>
    </w:lvl>
    <w:lvl w:ilvl="6" w:tplc="C0782E76" w:tentative="1">
      <w:start w:val="1"/>
      <w:numFmt w:val="bullet"/>
      <w:lvlText w:val=""/>
      <w:lvlJc w:val="left"/>
      <w:pPr>
        <w:tabs>
          <w:tab w:val="num" w:pos="5040"/>
        </w:tabs>
        <w:ind w:left="5040" w:hanging="360"/>
      </w:pPr>
      <w:rPr>
        <w:rFonts w:ascii="Wingdings" w:hAnsi="Wingdings" w:hint="default"/>
      </w:rPr>
    </w:lvl>
    <w:lvl w:ilvl="7" w:tplc="D91A4A92" w:tentative="1">
      <w:start w:val="1"/>
      <w:numFmt w:val="bullet"/>
      <w:lvlText w:val=""/>
      <w:lvlJc w:val="left"/>
      <w:pPr>
        <w:tabs>
          <w:tab w:val="num" w:pos="5760"/>
        </w:tabs>
        <w:ind w:left="5760" w:hanging="360"/>
      </w:pPr>
      <w:rPr>
        <w:rFonts w:ascii="Wingdings" w:hAnsi="Wingdings" w:hint="default"/>
      </w:rPr>
    </w:lvl>
    <w:lvl w:ilvl="8" w:tplc="4F36299A" w:tentative="1">
      <w:start w:val="1"/>
      <w:numFmt w:val="bullet"/>
      <w:lvlText w:val=""/>
      <w:lvlJc w:val="left"/>
      <w:pPr>
        <w:tabs>
          <w:tab w:val="num" w:pos="6480"/>
        </w:tabs>
        <w:ind w:left="6480" w:hanging="360"/>
      </w:pPr>
      <w:rPr>
        <w:rFonts w:ascii="Wingdings" w:hAnsi="Wingdings" w:hint="default"/>
      </w:rPr>
    </w:lvl>
  </w:abstractNum>
  <w:abstractNum w:abstractNumId="14">
    <w:nsid w:val="77D330E1"/>
    <w:multiLevelType w:val="hybridMultilevel"/>
    <w:tmpl w:val="C6EC0320"/>
    <w:lvl w:ilvl="0" w:tplc="3D846D26">
      <w:start w:val="1"/>
      <w:numFmt w:val="bullet"/>
      <w:lvlText w:val=""/>
      <w:lvlJc w:val="left"/>
      <w:pPr>
        <w:tabs>
          <w:tab w:val="num" w:pos="720"/>
        </w:tabs>
        <w:ind w:left="720" w:hanging="360"/>
      </w:pPr>
      <w:rPr>
        <w:rFonts w:ascii="Wingdings" w:hAnsi="Wingdings" w:hint="default"/>
      </w:rPr>
    </w:lvl>
    <w:lvl w:ilvl="1" w:tplc="D34CB790" w:tentative="1">
      <w:start w:val="1"/>
      <w:numFmt w:val="bullet"/>
      <w:lvlText w:val=""/>
      <w:lvlJc w:val="left"/>
      <w:pPr>
        <w:tabs>
          <w:tab w:val="num" w:pos="1440"/>
        </w:tabs>
        <w:ind w:left="1440" w:hanging="360"/>
      </w:pPr>
      <w:rPr>
        <w:rFonts w:ascii="Wingdings" w:hAnsi="Wingdings" w:hint="default"/>
      </w:rPr>
    </w:lvl>
    <w:lvl w:ilvl="2" w:tplc="B136FA4E" w:tentative="1">
      <w:start w:val="1"/>
      <w:numFmt w:val="bullet"/>
      <w:lvlText w:val=""/>
      <w:lvlJc w:val="left"/>
      <w:pPr>
        <w:tabs>
          <w:tab w:val="num" w:pos="2160"/>
        </w:tabs>
        <w:ind w:left="2160" w:hanging="360"/>
      </w:pPr>
      <w:rPr>
        <w:rFonts w:ascii="Wingdings" w:hAnsi="Wingdings" w:hint="default"/>
      </w:rPr>
    </w:lvl>
    <w:lvl w:ilvl="3" w:tplc="4C6EA2E8" w:tentative="1">
      <w:start w:val="1"/>
      <w:numFmt w:val="bullet"/>
      <w:lvlText w:val=""/>
      <w:lvlJc w:val="left"/>
      <w:pPr>
        <w:tabs>
          <w:tab w:val="num" w:pos="2880"/>
        </w:tabs>
        <w:ind w:left="2880" w:hanging="360"/>
      </w:pPr>
      <w:rPr>
        <w:rFonts w:ascii="Wingdings" w:hAnsi="Wingdings" w:hint="default"/>
      </w:rPr>
    </w:lvl>
    <w:lvl w:ilvl="4" w:tplc="08305A26" w:tentative="1">
      <w:start w:val="1"/>
      <w:numFmt w:val="bullet"/>
      <w:lvlText w:val=""/>
      <w:lvlJc w:val="left"/>
      <w:pPr>
        <w:tabs>
          <w:tab w:val="num" w:pos="3600"/>
        </w:tabs>
        <w:ind w:left="3600" w:hanging="360"/>
      </w:pPr>
      <w:rPr>
        <w:rFonts w:ascii="Wingdings" w:hAnsi="Wingdings" w:hint="default"/>
      </w:rPr>
    </w:lvl>
    <w:lvl w:ilvl="5" w:tplc="E0CCB764" w:tentative="1">
      <w:start w:val="1"/>
      <w:numFmt w:val="bullet"/>
      <w:lvlText w:val=""/>
      <w:lvlJc w:val="left"/>
      <w:pPr>
        <w:tabs>
          <w:tab w:val="num" w:pos="4320"/>
        </w:tabs>
        <w:ind w:left="4320" w:hanging="360"/>
      </w:pPr>
      <w:rPr>
        <w:rFonts w:ascii="Wingdings" w:hAnsi="Wingdings" w:hint="default"/>
      </w:rPr>
    </w:lvl>
    <w:lvl w:ilvl="6" w:tplc="00B229A4" w:tentative="1">
      <w:start w:val="1"/>
      <w:numFmt w:val="bullet"/>
      <w:lvlText w:val=""/>
      <w:lvlJc w:val="left"/>
      <w:pPr>
        <w:tabs>
          <w:tab w:val="num" w:pos="5040"/>
        </w:tabs>
        <w:ind w:left="5040" w:hanging="360"/>
      </w:pPr>
      <w:rPr>
        <w:rFonts w:ascii="Wingdings" w:hAnsi="Wingdings" w:hint="default"/>
      </w:rPr>
    </w:lvl>
    <w:lvl w:ilvl="7" w:tplc="CA524C42" w:tentative="1">
      <w:start w:val="1"/>
      <w:numFmt w:val="bullet"/>
      <w:lvlText w:val=""/>
      <w:lvlJc w:val="left"/>
      <w:pPr>
        <w:tabs>
          <w:tab w:val="num" w:pos="5760"/>
        </w:tabs>
        <w:ind w:left="5760" w:hanging="360"/>
      </w:pPr>
      <w:rPr>
        <w:rFonts w:ascii="Wingdings" w:hAnsi="Wingdings" w:hint="default"/>
      </w:rPr>
    </w:lvl>
    <w:lvl w:ilvl="8" w:tplc="D8F6DCA4" w:tentative="1">
      <w:start w:val="1"/>
      <w:numFmt w:val="bullet"/>
      <w:lvlText w:val=""/>
      <w:lvlJc w:val="left"/>
      <w:pPr>
        <w:tabs>
          <w:tab w:val="num" w:pos="6480"/>
        </w:tabs>
        <w:ind w:left="6480" w:hanging="360"/>
      </w:pPr>
      <w:rPr>
        <w:rFonts w:ascii="Wingdings" w:hAnsi="Wingdings" w:hint="default"/>
      </w:rPr>
    </w:lvl>
  </w:abstractNum>
  <w:abstractNum w:abstractNumId="15">
    <w:nsid w:val="7A404CA5"/>
    <w:multiLevelType w:val="hybridMultilevel"/>
    <w:tmpl w:val="5574DF72"/>
    <w:lvl w:ilvl="0" w:tplc="B64C38C8">
      <w:start w:val="1"/>
      <w:numFmt w:val="bullet"/>
      <w:lvlText w:val=""/>
      <w:lvlJc w:val="left"/>
      <w:pPr>
        <w:tabs>
          <w:tab w:val="num" w:pos="720"/>
        </w:tabs>
        <w:ind w:left="720" w:hanging="360"/>
      </w:pPr>
      <w:rPr>
        <w:rFonts w:ascii="Wingdings" w:hAnsi="Wingdings" w:hint="default"/>
      </w:rPr>
    </w:lvl>
    <w:lvl w:ilvl="1" w:tplc="B3DA2FA0" w:tentative="1">
      <w:start w:val="1"/>
      <w:numFmt w:val="bullet"/>
      <w:lvlText w:val=""/>
      <w:lvlJc w:val="left"/>
      <w:pPr>
        <w:tabs>
          <w:tab w:val="num" w:pos="1440"/>
        </w:tabs>
        <w:ind w:left="1440" w:hanging="360"/>
      </w:pPr>
      <w:rPr>
        <w:rFonts w:ascii="Wingdings" w:hAnsi="Wingdings" w:hint="default"/>
      </w:rPr>
    </w:lvl>
    <w:lvl w:ilvl="2" w:tplc="78061AEA" w:tentative="1">
      <w:start w:val="1"/>
      <w:numFmt w:val="bullet"/>
      <w:lvlText w:val=""/>
      <w:lvlJc w:val="left"/>
      <w:pPr>
        <w:tabs>
          <w:tab w:val="num" w:pos="2160"/>
        </w:tabs>
        <w:ind w:left="2160" w:hanging="360"/>
      </w:pPr>
      <w:rPr>
        <w:rFonts w:ascii="Wingdings" w:hAnsi="Wingdings" w:hint="default"/>
      </w:rPr>
    </w:lvl>
    <w:lvl w:ilvl="3" w:tplc="FE5A77BC" w:tentative="1">
      <w:start w:val="1"/>
      <w:numFmt w:val="bullet"/>
      <w:lvlText w:val=""/>
      <w:lvlJc w:val="left"/>
      <w:pPr>
        <w:tabs>
          <w:tab w:val="num" w:pos="2880"/>
        </w:tabs>
        <w:ind w:left="2880" w:hanging="360"/>
      </w:pPr>
      <w:rPr>
        <w:rFonts w:ascii="Wingdings" w:hAnsi="Wingdings" w:hint="default"/>
      </w:rPr>
    </w:lvl>
    <w:lvl w:ilvl="4" w:tplc="E158B1F6" w:tentative="1">
      <w:start w:val="1"/>
      <w:numFmt w:val="bullet"/>
      <w:lvlText w:val=""/>
      <w:lvlJc w:val="left"/>
      <w:pPr>
        <w:tabs>
          <w:tab w:val="num" w:pos="3600"/>
        </w:tabs>
        <w:ind w:left="3600" w:hanging="360"/>
      </w:pPr>
      <w:rPr>
        <w:rFonts w:ascii="Wingdings" w:hAnsi="Wingdings" w:hint="default"/>
      </w:rPr>
    </w:lvl>
    <w:lvl w:ilvl="5" w:tplc="E05CB83E" w:tentative="1">
      <w:start w:val="1"/>
      <w:numFmt w:val="bullet"/>
      <w:lvlText w:val=""/>
      <w:lvlJc w:val="left"/>
      <w:pPr>
        <w:tabs>
          <w:tab w:val="num" w:pos="4320"/>
        </w:tabs>
        <w:ind w:left="4320" w:hanging="360"/>
      </w:pPr>
      <w:rPr>
        <w:rFonts w:ascii="Wingdings" w:hAnsi="Wingdings" w:hint="default"/>
      </w:rPr>
    </w:lvl>
    <w:lvl w:ilvl="6" w:tplc="AAFE53C2" w:tentative="1">
      <w:start w:val="1"/>
      <w:numFmt w:val="bullet"/>
      <w:lvlText w:val=""/>
      <w:lvlJc w:val="left"/>
      <w:pPr>
        <w:tabs>
          <w:tab w:val="num" w:pos="5040"/>
        </w:tabs>
        <w:ind w:left="5040" w:hanging="360"/>
      </w:pPr>
      <w:rPr>
        <w:rFonts w:ascii="Wingdings" w:hAnsi="Wingdings" w:hint="default"/>
      </w:rPr>
    </w:lvl>
    <w:lvl w:ilvl="7" w:tplc="CF5808AC" w:tentative="1">
      <w:start w:val="1"/>
      <w:numFmt w:val="bullet"/>
      <w:lvlText w:val=""/>
      <w:lvlJc w:val="left"/>
      <w:pPr>
        <w:tabs>
          <w:tab w:val="num" w:pos="5760"/>
        </w:tabs>
        <w:ind w:left="5760" w:hanging="360"/>
      </w:pPr>
      <w:rPr>
        <w:rFonts w:ascii="Wingdings" w:hAnsi="Wingdings" w:hint="default"/>
      </w:rPr>
    </w:lvl>
    <w:lvl w:ilvl="8" w:tplc="EC62126C" w:tentative="1">
      <w:start w:val="1"/>
      <w:numFmt w:val="bullet"/>
      <w:lvlText w:val=""/>
      <w:lvlJc w:val="left"/>
      <w:pPr>
        <w:tabs>
          <w:tab w:val="num" w:pos="6480"/>
        </w:tabs>
        <w:ind w:left="6480" w:hanging="360"/>
      </w:pPr>
      <w:rPr>
        <w:rFonts w:ascii="Wingdings" w:hAnsi="Wingdings" w:hint="default"/>
      </w:rPr>
    </w:lvl>
  </w:abstractNum>
  <w:abstractNum w:abstractNumId="16">
    <w:nsid w:val="7FB34BE2"/>
    <w:multiLevelType w:val="hybridMultilevel"/>
    <w:tmpl w:val="A0045B70"/>
    <w:lvl w:ilvl="0" w:tplc="5D0033C6">
      <w:start w:val="1"/>
      <w:numFmt w:val="bullet"/>
      <w:lvlText w:val=""/>
      <w:lvlJc w:val="left"/>
      <w:pPr>
        <w:tabs>
          <w:tab w:val="num" w:pos="720"/>
        </w:tabs>
        <w:ind w:left="720" w:hanging="360"/>
      </w:pPr>
      <w:rPr>
        <w:rFonts w:ascii="Wingdings" w:hAnsi="Wingdings" w:hint="default"/>
      </w:rPr>
    </w:lvl>
    <w:lvl w:ilvl="1" w:tplc="A746CC04" w:tentative="1">
      <w:start w:val="1"/>
      <w:numFmt w:val="bullet"/>
      <w:lvlText w:val=""/>
      <w:lvlJc w:val="left"/>
      <w:pPr>
        <w:tabs>
          <w:tab w:val="num" w:pos="1440"/>
        </w:tabs>
        <w:ind w:left="1440" w:hanging="360"/>
      </w:pPr>
      <w:rPr>
        <w:rFonts w:ascii="Wingdings" w:hAnsi="Wingdings" w:hint="default"/>
      </w:rPr>
    </w:lvl>
    <w:lvl w:ilvl="2" w:tplc="43687C1E" w:tentative="1">
      <w:start w:val="1"/>
      <w:numFmt w:val="bullet"/>
      <w:lvlText w:val=""/>
      <w:lvlJc w:val="left"/>
      <w:pPr>
        <w:tabs>
          <w:tab w:val="num" w:pos="2160"/>
        </w:tabs>
        <w:ind w:left="2160" w:hanging="360"/>
      </w:pPr>
      <w:rPr>
        <w:rFonts w:ascii="Wingdings" w:hAnsi="Wingdings" w:hint="default"/>
      </w:rPr>
    </w:lvl>
    <w:lvl w:ilvl="3" w:tplc="EA463B14" w:tentative="1">
      <w:start w:val="1"/>
      <w:numFmt w:val="bullet"/>
      <w:lvlText w:val=""/>
      <w:lvlJc w:val="left"/>
      <w:pPr>
        <w:tabs>
          <w:tab w:val="num" w:pos="2880"/>
        </w:tabs>
        <w:ind w:left="2880" w:hanging="360"/>
      </w:pPr>
      <w:rPr>
        <w:rFonts w:ascii="Wingdings" w:hAnsi="Wingdings" w:hint="default"/>
      </w:rPr>
    </w:lvl>
    <w:lvl w:ilvl="4" w:tplc="D82CB22E" w:tentative="1">
      <w:start w:val="1"/>
      <w:numFmt w:val="bullet"/>
      <w:lvlText w:val=""/>
      <w:lvlJc w:val="left"/>
      <w:pPr>
        <w:tabs>
          <w:tab w:val="num" w:pos="3600"/>
        </w:tabs>
        <w:ind w:left="3600" w:hanging="360"/>
      </w:pPr>
      <w:rPr>
        <w:rFonts w:ascii="Wingdings" w:hAnsi="Wingdings" w:hint="default"/>
      </w:rPr>
    </w:lvl>
    <w:lvl w:ilvl="5" w:tplc="19AE8174" w:tentative="1">
      <w:start w:val="1"/>
      <w:numFmt w:val="bullet"/>
      <w:lvlText w:val=""/>
      <w:lvlJc w:val="left"/>
      <w:pPr>
        <w:tabs>
          <w:tab w:val="num" w:pos="4320"/>
        </w:tabs>
        <w:ind w:left="4320" w:hanging="360"/>
      </w:pPr>
      <w:rPr>
        <w:rFonts w:ascii="Wingdings" w:hAnsi="Wingdings" w:hint="default"/>
      </w:rPr>
    </w:lvl>
    <w:lvl w:ilvl="6" w:tplc="B5502F34" w:tentative="1">
      <w:start w:val="1"/>
      <w:numFmt w:val="bullet"/>
      <w:lvlText w:val=""/>
      <w:lvlJc w:val="left"/>
      <w:pPr>
        <w:tabs>
          <w:tab w:val="num" w:pos="5040"/>
        </w:tabs>
        <w:ind w:left="5040" w:hanging="360"/>
      </w:pPr>
      <w:rPr>
        <w:rFonts w:ascii="Wingdings" w:hAnsi="Wingdings" w:hint="default"/>
      </w:rPr>
    </w:lvl>
    <w:lvl w:ilvl="7" w:tplc="45A2DC8C" w:tentative="1">
      <w:start w:val="1"/>
      <w:numFmt w:val="bullet"/>
      <w:lvlText w:val=""/>
      <w:lvlJc w:val="left"/>
      <w:pPr>
        <w:tabs>
          <w:tab w:val="num" w:pos="5760"/>
        </w:tabs>
        <w:ind w:left="5760" w:hanging="360"/>
      </w:pPr>
      <w:rPr>
        <w:rFonts w:ascii="Wingdings" w:hAnsi="Wingdings" w:hint="default"/>
      </w:rPr>
    </w:lvl>
    <w:lvl w:ilvl="8" w:tplc="5FBE8FE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7"/>
  </w:num>
  <w:num w:numId="4">
    <w:abstractNumId w:val="15"/>
  </w:num>
  <w:num w:numId="5">
    <w:abstractNumId w:val="12"/>
  </w:num>
  <w:num w:numId="6">
    <w:abstractNumId w:val="4"/>
  </w:num>
  <w:num w:numId="7">
    <w:abstractNumId w:val="8"/>
  </w:num>
  <w:num w:numId="8">
    <w:abstractNumId w:val="14"/>
  </w:num>
  <w:num w:numId="9">
    <w:abstractNumId w:val="16"/>
  </w:num>
  <w:num w:numId="10">
    <w:abstractNumId w:val="5"/>
  </w:num>
  <w:num w:numId="11">
    <w:abstractNumId w:val="3"/>
  </w:num>
  <w:num w:numId="12">
    <w:abstractNumId w:val="13"/>
  </w:num>
  <w:num w:numId="13">
    <w:abstractNumId w:val="2"/>
  </w:num>
  <w:num w:numId="14">
    <w:abstractNumId w:val="11"/>
  </w:num>
  <w:num w:numId="15">
    <w:abstractNumId w:val="0"/>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5B"/>
    <w:rsid w:val="00027BF4"/>
    <w:rsid w:val="00071A8A"/>
    <w:rsid w:val="000775E4"/>
    <w:rsid w:val="000D34E3"/>
    <w:rsid w:val="001233B1"/>
    <w:rsid w:val="00140F62"/>
    <w:rsid w:val="001826AE"/>
    <w:rsid w:val="00192D97"/>
    <w:rsid w:val="001B6D13"/>
    <w:rsid w:val="001D5564"/>
    <w:rsid w:val="00204951"/>
    <w:rsid w:val="0020776E"/>
    <w:rsid w:val="00262440"/>
    <w:rsid w:val="002A5D51"/>
    <w:rsid w:val="003141AE"/>
    <w:rsid w:val="00332B91"/>
    <w:rsid w:val="00334FE8"/>
    <w:rsid w:val="00355A97"/>
    <w:rsid w:val="003673BB"/>
    <w:rsid w:val="003C120A"/>
    <w:rsid w:val="003E1878"/>
    <w:rsid w:val="003E5598"/>
    <w:rsid w:val="003F3C00"/>
    <w:rsid w:val="00440422"/>
    <w:rsid w:val="0044768D"/>
    <w:rsid w:val="004606C4"/>
    <w:rsid w:val="0046762B"/>
    <w:rsid w:val="0047159E"/>
    <w:rsid w:val="00474CF5"/>
    <w:rsid w:val="004E0949"/>
    <w:rsid w:val="0056119D"/>
    <w:rsid w:val="0057035B"/>
    <w:rsid w:val="00571225"/>
    <w:rsid w:val="005758EF"/>
    <w:rsid w:val="00575E5E"/>
    <w:rsid w:val="005A70EC"/>
    <w:rsid w:val="00602C7F"/>
    <w:rsid w:val="006A5239"/>
    <w:rsid w:val="006B33DE"/>
    <w:rsid w:val="006B7B47"/>
    <w:rsid w:val="006D766B"/>
    <w:rsid w:val="007876ED"/>
    <w:rsid w:val="007A22BA"/>
    <w:rsid w:val="007E2F6D"/>
    <w:rsid w:val="007F46A2"/>
    <w:rsid w:val="00893EA9"/>
    <w:rsid w:val="00897484"/>
    <w:rsid w:val="008C2FD7"/>
    <w:rsid w:val="008E2000"/>
    <w:rsid w:val="008F2185"/>
    <w:rsid w:val="008F22E9"/>
    <w:rsid w:val="00902FAB"/>
    <w:rsid w:val="0094219A"/>
    <w:rsid w:val="009B053F"/>
    <w:rsid w:val="009E7FED"/>
    <w:rsid w:val="00A116F6"/>
    <w:rsid w:val="00A45C73"/>
    <w:rsid w:val="00A45D94"/>
    <w:rsid w:val="00A661C5"/>
    <w:rsid w:val="00A70901"/>
    <w:rsid w:val="00A8700F"/>
    <w:rsid w:val="00AD16CE"/>
    <w:rsid w:val="00B05F13"/>
    <w:rsid w:val="00B06C53"/>
    <w:rsid w:val="00B40B24"/>
    <w:rsid w:val="00B6108A"/>
    <w:rsid w:val="00B72234"/>
    <w:rsid w:val="00C304D0"/>
    <w:rsid w:val="00C33242"/>
    <w:rsid w:val="00C40C39"/>
    <w:rsid w:val="00C74663"/>
    <w:rsid w:val="00C90D87"/>
    <w:rsid w:val="00CD0EFD"/>
    <w:rsid w:val="00D036E5"/>
    <w:rsid w:val="00D40C34"/>
    <w:rsid w:val="00D42118"/>
    <w:rsid w:val="00D50892"/>
    <w:rsid w:val="00D90B2C"/>
    <w:rsid w:val="00DA19E3"/>
    <w:rsid w:val="00DA762A"/>
    <w:rsid w:val="00E01D45"/>
    <w:rsid w:val="00E273E8"/>
    <w:rsid w:val="00E41623"/>
    <w:rsid w:val="00E53604"/>
    <w:rsid w:val="00E61281"/>
    <w:rsid w:val="00E918B5"/>
    <w:rsid w:val="00EB6B17"/>
    <w:rsid w:val="00EE2021"/>
    <w:rsid w:val="00EE4A4B"/>
    <w:rsid w:val="00F33636"/>
    <w:rsid w:val="00F57963"/>
    <w:rsid w:val="00F60497"/>
    <w:rsid w:val="00F73E8E"/>
    <w:rsid w:val="00F77E55"/>
    <w:rsid w:val="00FA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E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45D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E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E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45D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E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1271">
      <w:bodyDiv w:val="1"/>
      <w:marLeft w:val="0"/>
      <w:marRight w:val="0"/>
      <w:marTop w:val="0"/>
      <w:marBottom w:val="0"/>
      <w:divBdr>
        <w:top w:val="none" w:sz="0" w:space="0" w:color="auto"/>
        <w:left w:val="none" w:sz="0" w:space="0" w:color="auto"/>
        <w:bottom w:val="none" w:sz="0" w:space="0" w:color="auto"/>
        <w:right w:val="none" w:sz="0" w:space="0" w:color="auto"/>
      </w:divBdr>
      <w:divsChild>
        <w:div w:id="1377508938">
          <w:marLeft w:val="547"/>
          <w:marRight w:val="0"/>
          <w:marTop w:val="0"/>
          <w:marBottom w:val="0"/>
          <w:divBdr>
            <w:top w:val="none" w:sz="0" w:space="0" w:color="auto"/>
            <w:left w:val="none" w:sz="0" w:space="0" w:color="auto"/>
            <w:bottom w:val="none" w:sz="0" w:space="0" w:color="auto"/>
            <w:right w:val="none" w:sz="0" w:space="0" w:color="auto"/>
          </w:divBdr>
        </w:div>
      </w:divsChild>
    </w:div>
    <w:div w:id="47195452">
      <w:bodyDiv w:val="1"/>
      <w:marLeft w:val="0"/>
      <w:marRight w:val="0"/>
      <w:marTop w:val="0"/>
      <w:marBottom w:val="0"/>
      <w:divBdr>
        <w:top w:val="none" w:sz="0" w:space="0" w:color="auto"/>
        <w:left w:val="none" w:sz="0" w:space="0" w:color="auto"/>
        <w:bottom w:val="none" w:sz="0" w:space="0" w:color="auto"/>
        <w:right w:val="none" w:sz="0" w:space="0" w:color="auto"/>
      </w:divBdr>
    </w:div>
    <w:div w:id="75202514">
      <w:bodyDiv w:val="1"/>
      <w:marLeft w:val="0"/>
      <w:marRight w:val="0"/>
      <w:marTop w:val="0"/>
      <w:marBottom w:val="0"/>
      <w:divBdr>
        <w:top w:val="none" w:sz="0" w:space="0" w:color="auto"/>
        <w:left w:val="none" w:sz="0" w:space="0" w:color="auto"/>
        <w:bottom w:val="none" w:sz="0" w:space="0" w:color="auto"/>
        <w:right w:val="none" w:sz="0" w:space="0" w:color="auto"/>
      </w:divBdr>
    </w:div>
    <w:div w:id="316425498">
      <w:bodyDiv w:val="1"/>
      <w:marLeft w:val="0"/>
      <w:marRight w:val="0"/>
      <w:marTop w:val="0"/>
      <w:marBottom w:val="0"/>
      <w:divBdr>
        <w:top w:val="none" w:sz="0" w:space="0" w:color="auto"/>
        <w:left w:val="none" w:sz="0" w:space="0" w:color="auto"/>
        <w:bottom w:val="none" w:sz="0" w:space="0" w:color="auto"/>
        <w:right w:val="none" w:sz="0" w:space="0" w:color="auto"/>
      </w:divBdr>
      <w:divsChild>
        <w:div w:id="1095201223">
          <w:marLeft w:val="547"/>
          <w:marRight w:val="0"/>
          <w:marTop w:val="0"/>
          <w:marBottom w:val="0"/>
          <w:divBdr>
            <w:top w:val="none" w:sz="0" w:space="0" w:color="auto"/>
            <w:left w:val="none" w:sz="0" w:space="0" w:color="auto"/>
            <w:bottom w:val="none" w:sz="0" w:space="0" w:color="auto"/>
            <w:right w:val="none" w:sz="0" w:space="0" w:color="auto"/>
          </w:divBdr>
        </w:div>
      </w:divsChild>
    </w:div>
    <w:div w:id="401559898">
      <w:bodyDiv w:val="1"/>
      <w:marLeft w:val="0"/>
      <w:marRight w:val="0"/>
      <w:marTop w:val="0"/>
      <w:marBottom w:val="0"/>
      <w:divBdr>
        <w:top w:val="none" w:sz="0" w:space="0" w:color="auto"/>
        <w:left w:val="none" w:sz="0" w:space="0" w:color="auto"/>
        <w:bottom w:val="none" w:sz="0" w:space="0" w:color="auto"/>
        <w:right w:val="none" w:sz="0" w:space="0" w:color="auto"/>
      </w:divBdr>
    </w:div>
    <w:div w:id="482158359">
      <w:bodyDiv w:val="1"/>
      <w:marLeft w:val="0"/>
      <w:marRight w:val="0"/>
      <w:marTop w:val="0"/>
      <w:marBottom w:val="0"/>
      <w:divBdr>
        <w:top w:val="none" w:sz="0" w:space="0" w:color="auto"/>
        <w:left w:val="none" w:sz="0" w:space="0" w:color="auto"/>
        <w:bottom w:val="none" w:sz="0" w:space="0" w:color="auto"/>
        <w:right w:val="none" w:sz="0" w:space="0" w:color="auto"/>
      </w:divBdr>
    </w:div>
    <w:div w:id="653871413">
      <w:bodyDiv w:val="1"/>
      <w:marLeft w:val="0"/>
      <w:marRight w:val="0"/>
      <w:marTop w:val="0"/>
      <w:marBottom w:val="0"/>
      <w:divBdr>
        <w:top w:val="none" w:sz="0" w:space="0" w:color="auto"/>
        <w:left w:val="none" w:sz="0" w:space="0" w:color="auto"/>
        <w:bottom w:val="none" w:sz="0" w:space="0" w:color="auto"/>
        <w:right w:val="none" w:sz="0" w:space="0" w:color="auto"/>
      </w:divBdr>
    </w:div>
    <w:div w:id="798457618">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
          <w:marLeft w:val="547"/>
          <w:marRight w:val="0"/>
          <w:marTop w:val="0"/>
          <w:marBottom w:val="0"/>
          <w:divBdr>
            <w:top w:val="none" w:sz="0" w:space="0" w:color="auto"/>
            <w:left w:val="none" w:sz="0" w:space="0" w:color="auto"/>
            <w:bottom w:val="none" w:sz="0" w:space="0" w:color="auto"/>
            <w:right w:val="none" w:sz="0" w:space="0" w:color="auto"/>
          </w:divBdr>
        </w:div>
      </w:divsChild>
    </w:div>
    <w:div w:id="1039282423">
      <w:bodyDiv w:val="1"/>
      <w:marLeft w:val="0"/>
      <w:marRight w:val="0"/>
      <w:marTop w:val="0"/>
      <w:marBottom w:val="0"/>
      <w:divBdr>
        <w:top w:val="none" w:sz="0" w:space="0" w:color="auto"/>
        <w:left w:val="none" w:sz="0" w:space="0" w:color="auto"/>
        <w:bottom w:val="none" w:sz="0" w:space="0" w:color="auto"/>
        <w:right w:val="none" w:sz="0" w:space="0" w:color="auto"/>
      </w:divBdr>
    </w:div>
    <w:div w:id="1090156616">
      <w:bodyDiv w:val="1"/>
      <w:marLeft w:val="0"/>
      <w:marRight w:val="0"/>
      <w:marTop w:val="0"/>
      <w:marBottom w:val="0"/>
      <w:divBdr>
        <w:top w:val="none" w:sz="0" w:space="0" w:color="auto"/>
        <w:left w:val="none" w:sz="0" w:space="0" w:color="auto"/>
        <w:bottom w:val="none" w:sz="0" w:space="0" w:color="auto"/>
        <w:right w:val="none" w:sz="0" w:space="0" w:color="auto"/>
      </w:divBdr>
      <w:divsChild>
        <w:div w:id="373700597">
          <w:marLeft w:val="0"/>
          <w:marRight w:val="0"/>
          <w:marTop w:val="116"/>
          <w:marBottom w:val="0"/>
          <w:divBdr>
            <w:top w:val="none" w:sz="0" w:space="0" w:color="auto"/>
            <w:left w:val="none" w:sz="0" w:space="0" w:color="auto"/>
            <w:bottom w:val="none" w:sz="0" w:space="0" w:color="auto"/>
            <w:right w:val="none" w:sz="0" w:space="0" w:color="auto"/>
          </w:divBdr>
        </w:div>
      </w:divsChild>
    </w:div>
    <w:div w:id="1209302165">
      <w:bodyDiv w:val="1"/>
      <w:marLeft w:val="0"/>
      <w:marRight w:val="0"/>
      <w:marTop w:val="0"/>
      <w:marBottom w:val="0"/>
      <w:divBdr>
        <w:top w:val="none" w:sz="0" w:space="0" w:color="auto"/>
        <w:left w:val="none" w:sz="0" w:space="0" w:color="auto"/>
        <w:bottom w:val="none" w:sz="0" w:space="0" w:color="auto"/>
        <w:right w:val="none" w:sz="0" w:space="0" w:color="auto"/>
      </w:divBdr>
    </w:div>
    <w:div w:id="1329213435">
      <w:bodyDiv w:val="1"/>
      <w:marLeft w:val="0"/>
      <w:marRight w:val="0"/>
      <w:marTop w:val="0"/>
      <w:marBottom w:val="0"/>
      <w:divBdr>
        <w:top w:val="none" w:sz="0" w:space="0" w:color="auto"/>
        <w:left w:val="none" w:sz="0" w:space="0" w:color="auto"/>
        <w:bottom w:val="none" w:sz="0" w:space="0" w:color="auto"/>
        <w:right w:val="none" w:sz="0" w:space="0" w:color="auto"/>
      </w:divBdr>
    </w:div>
    <w:div w:id="1417551697">
      <w:bodyDiv w:val="1"/>
      <w:marLeft w:val="0"/>
      <w:marRight w:val="0"/>
      <w:marTop w:val="0"/>
      <w:marBottom w:val="0"/>
      <w:divBdr>
        <w:top w:val="none" w:sz="0" w:space="0" w:color="auto"/>
        <w:left w:val="none" w:sz="0" w:space="0" w:color="auto"/>
        <w:bottom w:val="none" w:sz="0" w:space="0" w:color="auto"/>
        <w:right w:val="none" w:sz="0" w:space="0" w:color="auto"/>
      </w:divBdr>
    </w:div>
    <w:div w:id="1490752886">
      <w:bodyDiv w:val="1"/>
      <w:marLeft w:val="0"/>
      <w:marRight w:val="0"/>
      <w:marTop w:val="0"/>
      <w:marBottom w:val="0"/>
      <w:divBdr>
        <w:top w:val="none" w:sz="0" w:space="0" w:color="auto"/>
        <w:left w:val="none" w:sz="0" w:space="0" w:color="auto"/>
        <w:bottom w:val="none" w:sz="0" w:space="0" w:color="auto"/>
        <w:right w:val="none" w:sz="0" w:space="0" w:color="auto"/>
      </w:divBdr>
    </w:div>
    <w:div w:id="1538930387">
      <w:bodyDiv w:val="1"/>
      <w:marLeft w:val="0"/>
      <w:marRight w:val="0"/>
      <w:marTop w:val="0"/>
      <w:marBottom w:val="0"/>
      <w:divBdr>
        <w:top w:val="none" w:sz="0" w:space="0" w:color="auto"/>
        <w:left w:val="none" w:sz="0" w:space="0" w:color="auto"/>
        <w:bottom w:val="none" w:sz="0" w:space="0" w:color="auto"/>
        <w:right w:val="none" w:sz="0" w:space="0" w:color="auto"/>
      </w:divBdr>
    </w:div>
    <w:div w:id="1619406872">
      <w:bodyDiv w:val="1"/>
      <w:marLeft w:val="0"/>
      <w:marRight w:val="0"/>
      <w:marTop w:val="0"/>
      <w:marBottom w:val="0"/>
      <w:divBdr>
        <w:top w:val="none" w:sz="0" w:space="0" w:color="auto"/>
        <w:left w:val="none" w:sz="0" w:space="0" w:color="auto"/>
        <w:bottom w:val="none" w:sz="0" w:space="0" w:color="auto"/>
        <w:right w:val="none" w:sz="0" w:space="0" w:color="auto"/>
      </w:divBdr>
      <w:divsChild>
        <w:div w:id="83766217">
          <w:marLeft w:val="547"/>
          <w:marRight w:val="0"/>
          <w:marTop w:val="0"/>
          <w:marBottom w:val="0"/>
          <w:divBdr>
            <w:top w:val="none" w:sz="0" w:space="0" w:color="auto"/>
            <w:left w:val="none" w:sz="0" w:space="0" w:color="auto"/>
            <w:bottom w:val="none" w:sz="0" w:space="0" w:color="auto"/>
            <w:right w:val="none" w:sz="0" w:space="0" w:color="auto"/>
          </w:divBdr>
        </w:div>
        <w:div w:id="1291321864">
          <w:marLeft w:val="547"/>
          <w:marRight w:val="0"/>
          <w:marTop w:val="0"/>
          <w:marBottom w:val="0"/>
          <w:divBdr>
            <w:top w:val="none" w:sz="0" w:space="0" w:color="auto"/>
            <w:left w:val="none" w:sz="0" w:space="0" w:color="auto"/>
            <w:bottom w:val="none" w:sz="0" w:space="0" w:color="auto"/>
            <w:right w:val="none" w:sz="0" w:space="0" w:color="auto"/>
          </w:divBdr>
        </w:div>
        <w:div w:id="1648169961">
          <w:marLeft w:val="547"/>
          <w:marRight w:val="0"/>
          <w:marTop w:val="0"/>
          <w:marBottom w:val="0"/>
          <w:divBdr>
            <w:top w:val="none" w:sz="0" w:space="0" w:color="auto"/>
            <w:left w:val="none" w:sz="0" w:space="0" w:color="auto"/>
            <w:bottom w:val="none" w:sz="0" w:space="0" w:color="auto"/>
            <w:right w:val="none" w:sz="0" w:space="0" w:color="auto"/>
          </w:divBdr>
        </w:div>
      </w:divsChild>
    </w:div>
    <w:div w:id="1630014284">
      <w:bodyDiv w:val="1"/>
      <w:marLeft w:val="0"/>
      <w:marRight w:val="0"/>
      <w:marTop w:val="0"/>
      <w:marBottom w:val="0"/>
      <w:divBdr>
        <w:top w:val="none" w:sz="0" w:space="0" w:color="auto"/>
        <w:left w:val="none" w:sz="0" w:space="0" w:color="auto"/>
        <w:bottom w:val="none" w:sz="0" w:space="0" w:color="auto"/>
        <w:right w:val="none" w:sz="0" w:space="0" w:color="auto"/>
      </w:divBdr>
    </w:div>
    <w:div w:id="1717660525">
      <w:bodyDiv w:val="1"/>
      <w:marLeft w:val="0"/>
      <w:marRight w:val="0"/>
      <w:marTop w:val="0"/>
      <w:marBottom w:val="0"/>
      <w:divBdr>
        <w:top w:val="none" w:sz="0" w:space="0" w:color="auto"/>
        <w:left w:val="none" w:sz="0" w:space="0" w:color="auto"/>
        <w:bottom w:val="none" w:sz="0" w:space="0" w:color="auto"/>
        <w:right w:val="none" w:sz="0" w:space="0" w:color="auto"/>
      </w:divBdr>
      <w:divsChild>
        <w:div w:id="1543130881">
          <w:marLeft w:val="547"/>
          <w:marRight w:val="0"/>
          <w:marTop w:val="0"/>
          <w:marBottom w:val="0"/>
          <w:divBdr>
            <w:top w:val="none" w:sz="0" w:space="0" w:color="auto"/>
            <w:left w:val="none" w:sz="0" w:space="0" w:color="auto"/>
            <w:bottom w:val="none" w:sz="0" w:space="0" w:color="auto"/>
            <w:right w:val="none" w:sz="0" w:space="0" w:color="auto"/>
          </w:divBdr>
        </w:div>
      </w:divsChild>
    </w:div>
    <w:div w:id="1779761244">
      <w:bodyDiv w:val="1"/>
      <w:marLeft w:val="0"/>
      <w:marRight w:val="0"/>
      <w:marTop w:val="0"/>
      <w:marBottom w:val="0"/>
      <w:divBdr>
        <w:top w:val="none" w:sz="0" w:space="0" w:color="auto"/>
        <w:left w:val="none" w:sz="0" w:space="0" w:color="auto"/>
        <w:bottom w:val="none" w:sz="0" w:space="0" w:color="auto"/>
        <w:right w:val="none" w:sz="0" w:space="0" w:color="auto"/>
      </w:divBdr>
      <w:divsChild>
        <w:div w:id="475148277">
          <w:marLeft w:val="547"/>
          <w:marRight w:val="0"/>
          <w:marTop w:val="116"/>
          <w:marBottom w:val="0"/>
          <w:divBdr>
            <w:top w:val="none" w:sz="0" w:space="0" w:color="auto"/>
            <w:left w:val="none" w:sz="0" w:space="0" w:color="auto"/>
            <w:bottom w:val="none" w:sz="0" w:space="0" w:color="auto"/>
            <w:right w:val="none" w:sz="0" w:space="0" w:color="auto"/>
          </w:divBdr>
        </w:div>
      </w:divsChild>
    </w:div>
    <w:div w:id="1826509695">
      <w:bodyDiv w:val="1"/>
      <w:marLeft w:val="0"/>
      <w:marRight w:val="0"/>
      <w:marTop w:val="0"/>
      <w:marBottom w:val="0"/>
      <w:divBdr>
        <w:top w:val="none" w:sz="0" w:space="0" w:color="auto"/>
        <w:left w:val="none" w:sz="0" w:space="0" w:color="auto"/>
        <w:bottom w:val="none" w:sz="0" w:space="0" w:color="auto"/>
        <w:right w:val="none" w:sz="0" w:space="0" w:color="auto"/>
      </w:divBdr>
    </w:div>
    <w:div w:id="2047876516">
      <w:bodyDiv w:val="1"/>
      <w:marLeft w:val="0"/>
      <w:marRight w:val="0"/>
      <w:marTop w:val="0"/>
      <w:marBottom w:val="0"/>
      <w:divBdr>
        <w:top w:val="none" w:sz="0" w:space="0" w:color="auto"/>
        <w:left w:val="none" w:sz="0" w:space="0" w:color="auto"/>
        <w:bottom w:val="none" w:sz="0" w:space="0" w:color="auto"/>
        <w:right w:val="none" w:sz="0" w:space="0" w:color="auto"/>
      </w:divBdr>
    </w:div>
    <w:div w:id="2069570706">
      <w:bodyDiv w:val="1"/>
      <w:marLeft w:val="0"/>
      <w:marRight w:val="0"/>
      <w:marTop w:val="0"/>
      <w:marBottom w:val="0"/>
      <w:divBdr>
        <w:top w:val="none" w:sz="0" w:space="0" w:color="auto"/>
        <w:left w:val="none" w:sz="0" w:space="0" w:color="auto"/>
        <w:bottom w:val="none" w:sz="0" w:space="0" w:color="auto"/>
        <w:right w:val="none" w:sz="0" w:space="0" w:color="auto"/>
      </w:divBdr>
    </w:div>
    <w:div w:id="2093089630">
      <w:bodyDiv w:val="1"/>
      <w:marLeft w:val="0"/>
      <w:marRight w:val="0"/>
      <w:marTop w:val="0"/>
      <w:marBottom w:val="0"/>
      <w:divBdr>
        <w:top w:val="none" w:sz="0" w:space="0" w:color="auto"/>
        <w:left w:val="none" w:sz="0" w:space="0" w:color="auto"/>
        <w:bottom w:val="none" w:sz="0" w:space="0" w:color="auto"/>
        <w:right w:val="none" w:sz="0" w:space="0" w:color="auto"/>
      </w:divBdr>
      <w:divsChild>
        <w:div w:id="1109858692">
          <w:marLeft w:val="0"/>
          <w:marRight w:val="0"/>
          <w:marTop w:val="116"/>
          <w:marBottom w:val="0"/>
          <w:divBdr>
            <w:top w:val="none" w:sz="0" w:space="0" w:color="auto"/>
            <w:left w:val="none" w:sz="0" w:space="0" w:color="auto"/>
            <w:bottom w:val="none" w:sz="0" w:space="0" w:color="auto"/>
            <w:right w:val="none" w:sz="0" w:space="0" w:color="auto"/>
          </w:divBdr>
        </w:div>
        <w:div w:id="1879658945">
          <w:marLeft w:val="0"/>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Dotood-ajiltan</cp:lastModifiedBy>
  <cp:revision>3</cp:revision>
  <cp:lastPrinted>2019-08-08T01:16:00Z</cp:lastPrinted>
  <dcterms:created xsi:type="dcterms:W3CDTF">2019-08-08T01:19:00Z</dcterms:created>
  <dcterms:modified xsi:type="dcterms:W3CDTF">2019-08-08T01:19:00Z</dcterms:modified>
</cp:coreProperties>
</file>